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DC5" w:rsidRDefault="00B77DC5" w:rsidP="00B77DC5">
      <w:pPr>
        <w:spacing w:after="0" w:line="240" w:lineRule="auto"/>
        <w:jc w:val="center"/>
        <w:rPr>
          <w:rFonts w:ascii="Times New Roman" w:hAnsi="Times New Roman"/>
          <w:bCs/>
          <w:color w:val="1A1A1A" w:themeColor="background1" w:themeShade="1A"/>
          <w:sz w:val="28"/>
          <w:szCs w:val="28"/>
        </w:rPr>
      </w:pPr>
      <w:r>
        <w:rPr>
          <w:rFonts w:ascii="Times New Roman" w:hAnsi="Times New Roman"/>
          <w:bCs/>
          <w:color w:val="1A1A1A" w:themeColor="background1" w:themeShade="1A"/>
          <w:sz w:val="28"/>
          <w:szCs w:val="28"/>
        </w:rPr>
        <w:t>Муниципальное бюджетное общеобразовательное учреждение</w:t>
      </w:r>
    </w:p>
    <w:p w:rsidR="00B77DC5" w:rsidRDefault="00B77DC5" w:rsidP="00B77DC5">
      <w:pPr>
        <w:spacing w:after="0" w:line="240" w:lineRule="auto"/>
        <w:jc w:val="center"/>
        <w:rPr>
          <w:rFonts w:ascii="Times New Roman" w:hAnsi="Times New Roman"/>
          <w:bCs/>
          <w:color w:val="1A1A1A" w:themeColor="background1" w:themeShade="1A"/>
          <w:sz w:val="28"/>
          <w:szCs w:val="28"/>
        </w:rPr>
      </w:pPr>
      <w:r>
        <w:rPr>
          <w:rFonts w:ascii="Times New Roman" w:hAnsi="Times New Roman"/>
          <w:bCs/>
          <w:color w:val="1A1A1A" w:themeColor="background1" w:themeShade="1A"/>
          <w:sz w:val="28"/>
          <w:szCs w:val="28"/>
        </w:rPr>
        <w:t>«Средняя общеобразовательная школа № 1 с углубленным изучением отдельных предметов имени Княжны Ольги Николаевны Романовой»</w:t>
      </w:r>
    </w:p>
    <w:p w:rsidR="00B77DC5" w:rsidRDefault="00B77DC5" w:rsidP="00B77DC5">
      <w:pPr>
        <w:spacing w:after="0" w:line="240" w:lineRule="auto"/>
        <w:jc w:val="center"/>
        <w:rPr>
          <w:rFonts w:ascii="Times New Roman" w:hAnsi="Times New Roman"/>
          <w:bCs/>
          <w:color w:val="1A1A1A" w:themeColor="background1" w:themeShade="1A"/>
          <w:sz w:val="28"/>
          <w:szCs w:val="28"/>
        </w:rPr>
      </w:pPr>
      <w:r>
        <w:rPr>
          <w:rFonts w:ascii="Times New Roman" w:hAnsi="Times New Roman"/>
          <w:bCs/>
          <w:color w:val="1A1A1A" w:themeColor="background1" w:themeShade="1A"/>
          <w:sz w:val="28"/>
          <w:szCs w:val="28"/>
        </w:rPr>
        <w:t>г. Новый Оскол Белгородской области</w:t>
      </w:r>
    </w:p>
    <w:p w:rsidR="00B77DC5" w:rsidRDefault="00B77DC5" w:rsidP="00B77DC5">
      <w:pPr>
        <w:widowControl w:val="0"/>
        <w:spacing w:after="0" w:line="240" w:lineRule="auto"/>
        <w:rPr>
          <w:rFonts w:ascii="Times New Roman" w:eastAsia="Courier New" w:hAnsi="Times New Roman"/>
          <w:color w:val="1A1A1A" w:themeColor="background1" w:themeShade="1A"/>
          <w:sz w:val="28"/>
          <w:szCs w:val="28"/>
          <w:lang w:eastAsia="ru-RU"/>
        </w:rPr>
      </w:pPr>
    </w:p>
    <w:p w:rsidR="00B77DC5" w:rsidRDefault="00B77DC5" w:rsidP="00B77DC5">
      <w:pPr>
        <w:rPr>
          <w:color w:val="1A1A1A" w:themeColor="background1" w:themeShade="1A"/>
          <w:sz w:val="28"/>
          <w:szCs w:val="28"/>
        </w:rPr>
      </w:pPr>
    </w:p>
    <w:p w:rsidR="00B77DC5" w:rsidRDefault="00B77DC5" w:rsidP="00B77DC5">
      <w:pPr>
        <w:rPr>
          <w:color w:val="1A1A1A" w:themeColor="background1" w:themeShade="1A"/>
          <w:sz w:val="28"/>
          <w:szCs w:val="28"/>
        </w:rPr>
      </w:pPr>
    </w:p>
    <w:p w:rsidR="00B77DC5" w:rsidRDefault="00B77DC5" w:rsidP="00B77DC5">
      <w:pPr>
        <w:rPr>
          <w:rFonts w:ascii="Times New Roman" w:hAnsi="Times New Roman"/>
          <w:color w:val="1A1A1A" w:themeColor="background1" w:themeShade="1A"/>
          <w:sz w:val="40"/>
          <w:szCs w:val="40"/>
        </w:rPr>
      </w:pPr>
    </w:p>
    <w:p w:rsidR="00B77DC5" w:rsidRDefault="0016109C" w:rsidP="00B77DC5">
      <w:pPr>
        <w:jc w:val="center"/>
        <w:rPr>
          <w:rFonts w:ascii="Times New Roman" w:hAnsi="Times New Roman"/>
          <w:color w:val="1A1A1A" w:themeColor="background1" w:themeShade="1A"/>
          <w:sz w:val="40"/>
          <w:szCs w:val="40"/>
        </w:rPr>
      </w:pPr>
      <w:r>
        <w:rPr>
          <w:rFonts w:ascii="Times New Roman" w:hAnsi="Times New Roman"/>
          <w:color w:val="1A1A1A" w:themeColor="background1" w:themeShade="1A"/>
          <w:sz w:val="40"/>
          <w:szCs w:val="40"/>
        </w:rPr>
        <w:t>Мастер-</w:t>
      </w:r>
      <w:r w:rsidR="00B77DC5">
        <w:rPr>
          <w:rFonts w:ascii="Times New Roman" w:hAnsi="Times New Roman"/>
          <w:color w:val="1A1A1A" w:themeColor="background1" w:themeShade="1A"/>
          <w:sz w:val="40"/>
          <w:szCs w:val="40"/>
        </w:rPr>
        <w:t>класс для учителей начальных классов</w:t>
      </w:r>
    </w:p>
    <w:p w:rsidR="00F4522D" w:rsidRDefault="00812CB5" w:rsidP="00B77DC5">
      <w:pPr>
        <w:jc w:val="center"/>
        <w:rPr>
          <w:rFonts w:ascii="Times New Roman" w:hAnsi="Times New Roman"/>
          <w:color w:val="1A1A1A" w:themeColor="background1" w:themeShade="1A"/>
          <w:sz w:val="40"/>
          <w:szCs w:val="40"/>
        </w:rPr>
      </w:pPr>
      <w:r>
        <w:rPr>
          <w:rFonts w:ascii="Times New Roman" w:hAnsi="Times New Roman"/>
          <w:color w:val="1A1A1A" w:themeColor="background1" w:themeShade="1A"/>
          <w:sz w:val="40"/>
          <w:szCs w:val="40"/>
        </w:rPr>
        <w:t xml:space="preserve"> «Приемы и методы эффективной учебы</w:t>
      </w:r>
      <w:r w:rsidR="00F4522D">
        <w:rPr>
          <w:rFonts w:ascii="Times New Roman" w:hAnsi="Times New Roman"/>
          <w:color w:val="1A1A1A" w:themeColor="background1" w:themeShade="1A"/>
          <w:sz w:val="40"/>
          <w:szCs w:val="40"/>
        </w:rPr>
        <w:t xml:space="preserve">. </w:t>
      </w:r>
    </w:p>
    <w:p w:rsidR="003E291C" w:rsidRDefault="003E291C" w:rsidP="00B77DC5">
      <w:pPr>
        <w:jc w:val="center"/>
        <w:rPr>
          <w:rFonts w:ascii="Times New Roman" w:hAnsi="Times New Roman"/>
          <w:color w:val="1A1A1A" w:themeColor="background1" w:themeShade="1A"/>
          <w:sz w:val="40"/>
          <w:szCs w:val="40"/>
        </w:rPr>
      </w:pPr>
      <w:bookmarkStart w:id="0" w:name="_GoBack"/>
      <w:r>
        <w:rPr>
          <w:rFonts w:ascii="Times New Roman" w:hAnsi="Times New Roman"/>
          <w:color w:val="1A1A1A" w:themeColor="background1" w:themeShade="1A"/>
          <w:sz w:val="40"/>
          <w:szCs w:val="40"/>
        </w:rPr>
        <w:t xml:space="preserve">Или  как развить компетенции, необходимые </w:t>
      </w:r>
      <w:r w:rsidR="00F718BE">
        <w:rPr>
          <w:rFonts w:ascii="Times New Roman" w:hAnsi="Times New Roman"/>
          <w:color w:val="1A1A1A" w:themeColor="background1" w:themeShade="1A"/>
          <w:sz w:val="40"/>
          <w:szCs w:val="40"/>
        </w:rPr>
        <w:t>ученику</w:t>
      </w:r>
    </w:p>
    <w:p w:rsidR="00B77DC5" w:rsidRDefault="0016109C" w:rsidP="00B77DC5">
      <w:pPr>
        <w:jc w:val="center"/>
        <w:rPr>
          <w:rFonts w:ascii="Times New Roman" w:hAnsi="Times New Roman"/>
          <w:color w:val="1A1A1A" w:themeColor="background1" w:themeShade="1A"/>
          <w:sz w:val="40"/>
          <w:szCs w:val="40"/>
        </w:rPr>
      </w:pPr>
      <w:r>
        <w:rPr>
          <w:rFonts w:ascii="Times New Roman" w:hAnsi="Times New Roman"/>
          <w:color w:val="1A1A1A" w:themeColor="background1" w:themeShade="1A"/>
          <w:sz w:val="40"/>
          <w:szCs w:val="40"/>
        </w:rPr>
        <w:t>в</w:t>
      </w:r>
      <w:r w:rsidR="003E291C">
        <w:rPr>
          <w:rFonts w:ascii="Times New Roman" w:hAnsi="Times New Roman"/>
          <w:color w:val="1A1A1A" w:themeColor="background1" w:themeShade="1A"/>
          <w:sz w:val="40"/>
          <w:szCs w:val="40"/>
        </w:rPr>
        <w:t xml:space="preserve"> </w:t>
      </w:r>
      <w:r w:rsidR="003E291C">
        <w:rPr>
          <w:rFonts w:ascii="Times New Roman" w:hAnsi="Times New Roman"/>
          <w:color w:val="1A1A1A" w:themeColor="background1" w:themeShade="1A"/>
          <w:sz w:val="40"/>
          <w:szCs w:val="40"/>
          <w:lang w:val="en-US"/>
        </w:rPr>
        <w:t>XXI</w:t>
      </w:r>
      <w:r w:rsidR="003E291C" w:rsidRPr="003E291C">
        <w:rPr>
          <w:rFonts w:ascii="Times New Roman" w:hAnsi="Times New Roman"/>
          <w:color w:val="1A1A1A" w:themeColor="background1" w:themeShade="1A"/>
          <w:sz w:val="40"/>
          <w:szCs w:val="40"/>
        </w:rPr>
        <w:t xml:space="preserve"> </w:t>
      </w:r>
      <w:r w:rsidR="003E291C">
        <w:rPr>
          <w:rFonts w:ascii="Times New Roman" w:hAnsi="Times New Roman"/>
          <w:color w:val="1A1A1A" w:themeColor="background1" w:themeShade="1A"/>
          <w:sz w:val="40"/>
          <w:szCs w:val="40"/>
        </w:rPr>
        <w:t>веке</w:t>
      </w:r>
      <w:bookmarkEnd w:id="0"/>
      <w:r w:rsidR="00B77DC5">
        <w:rPr>
          <w:rFonts w:ascii="Times New Roman" w:hAnsi="Times New Roman"/>
          <w:color w:val="1A1A1A" w:themeColor="background1" w:themeShade="1A"/>
          <w:sz w:val="40"/>
          <w:szCs w:val="40"/>
        </w:rPr>
        <w:t>»</w:t>
      </w:r>
    </w:p>
    <w:p w:rsidR="00B77DC5" w:rsidRDefault="00B77DC5" w:rsidP="00B77DC5">
      <w:pPr>
        <w:jc w:val="center"/>
        <w:rPr>
          <w:rFonts w:ascii="Times New Roman" w:hAnsi="Times New Roman"/>
          <w:color w:val="1A1A1A" w:themeColor="background1" w:themeShade="1A"/>
          <w:sz w:val="40"/>
          <w:szCs w:val="40"/>
        </w:rPr>
      </w:pPr>
    </w:p>
    <w:p w:rsidR="00B77DC5" w:rsidRDefault="00B77DC5" w:rsidP="00B77DC5">
      <w:pPr>
        <w:jc w:val="center"/>
        <w:rPr>
          <w:rFonts w:ascii="Times New Roman" w:hAnsi="Times New Roman"/>
          <w:color w:val="1A1A1A" w:themeColor="background1" w:themeShade="1A"/>
          <w:sz w:val="40"/>
          <w:szCs w:val="40"/>
        </w:rPr>
      </w:pPr>
    </w:p>
    <w:p w:rsidR="00B77DC5" w:rsidRDefault="00B77DC5" w:rsidP="00B77DC5">
      <w:pPr>
        <w:jc w:val="center"/>
        <w:rPr>
          <w:rFonts w:ascii="Times New Roman" w:hAnsi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                                  </w:t>
      </w:r>
    </w:p>
    <w:p w:rsidR="00B77DC5" w:rsidRDefault="00B77DC5" w:rsidP="00B77DC5">
      <w:pPr>
        <w:rPr>
          <w:rFonts w:ascii="Times New Roman" w:hAnsi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                                                                   учителя начальных классов</w:t>
      </w:r>
    </w:p>
    <w:p w:rsidR="00B77DC5" w:rsidRDefault="00B77DC5" w:rsidP="00B77DC5">
      <w:pPr>
        <w:jc w:val="right"/>
        <w:rPr>
          <w:rFonts w:ascii="Times New Roman" w:hAnsi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/>
          <w:color w:val="1A1A1A" w:themeColor="background1" w:themeShade="1A"/>
          <w:sz w:val="28"/>
          <w:szCs w:val="28"/>
        </w:rPr>
        <w:t>Кузнецовой Светланы Александровны</w:t>
      </w:r>
    </w:p>
    <w:p w:rsidR="00B77DC5" w:rsidRDefault="00B77DC5" w:rsidP="00B77DC5">
      <w:pPr>
        <w:jc w:val="right"/>
        <w:rPr>
          <w:rFonts w:ascii="Times New Roman" w:hAnsi="Times New Roman"/>
          <w:color w:val="1A1A1A" w:themeColor="background1" w:themeShade="1A"/>
          <w:sz w:val="28"/>
          <w:szCs w:val="28"/>
        </w:rPr>
      </w:pPr>
    </w:p>
    <w:p w:rsidR="00B77DC5" w:rsidRDefault="00B77DC5" w:rsidP="00B77DC5">
      <w:pPr>
        <w:jc w:val="right"/>
        <w:rPr>
          <w:rFonts w:ascii="Times New Roman" w:hAnsi="Times New Roman"/>
          <w:color w:val="1A1A1A" w:themeColor="background1" w:themeShade="1A"/>
          <w:sz w:val="28"/>
          <w:szCs w:val="28"/>
        </w:rPr>
      </w:pPr>
    </w:p>
    <w:p w:rsidR="00B77DC5" w:rsidRDefault="00B77DC5" w:rsidP="00B77DC5">
      <w:pPr>
        <w:jc w:val="right"/>
        <w:rPr>
          <w:rFonts w:ascii="Times New Roman" w:hAnsi="Times New Roman"/>
          <w:color w:val="1A1A1A" w:themeColor="background1" w:themeShade="1A"/>
          <w:sz w:val="28"/>
          <w:szCs w:val="28"/>
        </w:rPr>
      </w:pPr>
    </w:p>
    <w:p w:rsidR="00B77DC5" w:rsidRDefault="00B77DC5" w:rsidP="00B77DC5">
      <w:pPr>
        <w:jc w:val="right"/>
        <w:rPr>
          <w:rFonts w:ascii="Times New Roman" w:hAnsi="Times New Roman"/>
          <w:color w:val="1A1A1A" w:themeColor="background1" w:themeShade="1A"/>
          <w:sz w:val="28"/>
          <w:szCs w:val="28"/>
        </w:rPr>
      </w:pPr>
    </w:p>
    <w:p w:rsidR="00B77DC5" w:rsidRDefault="00B77DC5" w:rsidP="00B77DC5">
      <w:pPr>
        <w:jc w:val="center"/>
        <w:rPr>
          <w:rFonts w:ascii="Times New Roman" w:hAnsi="Times New Roman"/>
          <w:color w:val="1A1A1A" w:themeColor="background1" w:themeShade="1A"/>
          <w:sz w:val="28"/>
          <w:szCs w:val="28"/>
        </w:rPr>
      </w:pPr>
    </w:p>
    <w:p w:rsidR="00B77DC5" w:rsidRDefault="00B77DC5" w:rsidP="00B77DC5">
      <w:pPr>
        <w:jc w:val="center"/>
        <w:rPr>
          <w:rFonts w:ascii="Times New Roman" w:hAnsi="Times New Roman"/>
          <w:color w:val="1A1A1A" w:themeColor="background1" w:themeShade="1A"/>
          <w:sz w:val="28"/>
          <w:szCs w:val="28"/>
        </w:rPr>
      </w:pPr>
    </w:p>
    <w:p w:rsidR="00B77DC5" w:rsidRDefault="00B77DC5" w:rsidP="00B77DC5">
      <w:pPr>
        <w:jc w:val="center"/>
        <w:rPr>
          <w:rFonts w:ascii="Times New Roman" w:hAnsi="Times New Roman"/>
          <w:color w:val="1A1A1A" w:themeColor="background1" w:themeShade="1A"/>
          <w:sz w:val="28"/>
          <w:szCs w:val="28"/>
        </w:rPr>
      </w:pPr>
    </w:p>
    <w:p w:rsidR="00B77DC5" w:rsidRDefault="00B77DC5" w:rsidP="00D44A90">
      <w:pPr>
        <w:ind w:left="-567"/>
        <w:jc w:val="center"/>
        <w:rPr>
          <w:rFonts w:ascii="Times New Roman" w:hAnsi="Times New Roman"/>
          <w:color w:val="1A1A1A" w:themeColor="background1" w:themeShade="1A"/>
          <w:sz w:val="28"/>
          <w:szCs w:val="28"/>
        </w:rPr>
      </w:pPr>
    </w:p>
    <w:p w:rsidR="00B77DC5" w:rsidRDefault="00B77DC5" w:rsidP="00B77DC5">
      <w:pPr>
        <w:jc w:val="center"/>
        <w:rPr>
          <w:rFonts w:ascii="Times New Roman" w:hAnsi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/>
          <w:color w:val="1A1A1A" w:themeColor="background1" w:themeShade="1A"/>
          <w:sz w:val="28"/>
          <w:szCs w:val="28"/>
        </w:rPr>
        <w:t>январь, 2023 год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lastRenderedPageBreak/>
        <w:t>- Здравствуйте, уважаемые коллеги! Я рада приветствовать всех собравшихся в этой аудитории. Думаю, что объединяющим началом сегодня станет желание пообщаться друг с другом, почерпнув для себя что – то новое.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b/>
          <w:i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color w:val="1A1A1A" w:themeColor="background1" w:themeShade="1A"/>
          <w:sz w:val="24"/>
          <w:szCs w:val="24"/>
          <w:lang w:eastAsia="ru-RU"/>
        </w:rPr>
        <w:t>Тренинг «Дерево достижений»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- Обратите внимание на наше одинокое дерево. Я попрошу вас взять листики такого цвета, который соответствует вашему настроению сейчас и помочь нашему дереву покрыться разноцветными </w:t>
      </w:r>
      <w:r>
        <w:rPr>
          <w:rFonts w:ascii="Times New Roman" w:eastAsia="Times New Roman" w:hAnsi="Times New Roman"/>
          <w:b/>
          <w:color w:val="1A1A1A" w:themeColor="background1" w:themeShade="1A"/>
          <w:sz w:val="24"/>
          <w:szCs w:val="24"/>
          <w:lang w:eastAsia="ru-RU"/>
        </w:rPr>
        <w:t>листочками. (Дерево передают друг другу, наклеивая листики)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Те, кто выбрал </w:t>
      </w:r>
      <w:r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зеленый цвет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, хотят быть  успешными. 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Те, кто выбрал </w:t>
      </w:r>
      <w:r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красный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— желают общаться.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FFFF00"/>
          <w:sz w:val="24"/>
          <w:szCs w:val="24"/>
          <w:lang w:eastAsia="ru-RU"/>
        </w:rPr>
        <w:t xml:space="preserve">Желтый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— планируют быть активными.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Выбравшие </w:t>
      </w:r>
      <w:r>
        <w:rPr>
          <w:rFonts w:ascii="Times New Roman" w:eastAsia="Times New Roman" w:hAnsi="Times New Roman"/>
          <w:color w:val="FFC000"/>
          <w:sz w:val="24"/>
          <w:szCs w:val="24"/>
          <w:lang w:eastAsia="ru-RU"/>
        </w:rPr>
        <w:t xml:space="preserve">коричневые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— будут настойчивы, будут активно отстаивать свою точку зрения.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Уважаемые коллеги, красота дерева зависит от вас, ваших стремлений и ожиданий.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- Дорогие коллеги, посмотрите в окно. Красивые снежинки залетели к нам. Давайте раскроем интригу, предлагаю разгадать шифр из бук, записанный на этих чудесных снежинках. Вспомним алфавит - прочитаем </w:t>
      </w:r>
      <w:r w:rsidR="005178E9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замысел сегодняшнего занятия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.</w:t>
      </w:r>
    </w:p>
    <w:p w:rsidR="005178E9" w:rsidRDefault="005178E9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П   </w:t>
      </w:r>
      <w:proofErr w:type="gramStart"/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Р  И</w:t>
      </w:r>
      <w:proofErr w:type="gramEnd"/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Е М Ы     Э  Ф  </w:t>
      </w:r>
      <w:proofErr w:type="spellStart"/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Ф</w:t>
      </w:r>
      <w:proofErr w:type="spellEnd"/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 Е  К  Т  И В </w:t>
      </w:r>
      <w:r w:rsidR="00970762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Н О Й </w:t>
      </w:r>
      <w:r w:rsidR="00970762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  </w:t>
      </w:r>
      <w:r w:rsidR="004E041C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У</w:t>
      </w:r>
      <w:r w:rsidR="00970762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Ч </w:t>
      </w:r>
      <w:r w:rsidR="00970762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Ё </w:t>
      </w:r>
      <w:r w:rsidR="00970762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Б</w:t>
      </w:r>
      <w:r w:rsidR="00970762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Ы</w:t>
      </w:r>
    </w:p>
    <w:p w:rsidR="00B77DC5" w:rsidRPr="005178E9" w:rsidRDefault="00EA1E30" w:rsidP="005178E9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17 18 10 7</w:t>
      </w:r>
      <w:r w:rsidR="005178E9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14 29    31 22 22 6 12 20 10 3</w:t>
      </w:r>
      <w:r w:rsidR="00970762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15 16 10</w:t>
      </w:r>
      <w:r w:rsidR="005178E9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</w:t>
      </w:r>
      <w:r w:rsidR="004E041C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</w:t>
      </w:r>
      <w:r w:rsidR="005178E9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</w:t>
      </w:r>
      <w:r w:rsidR="00970762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21 25 7  2  29</w:t>
      </w:r>
    </w:p>
    <w:p w:rsidR="00970762" w:rsidRDefault="00970762" w:rsidP="00970762">
      <w:pPr>
        <w:spacing w:after="0"/>
        <w:ind w:left="-567" w:firstLine="283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“</w:t>
      </w:r>
      <w:r w:rsidRPr="00D44A90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Если ученик в школе не научился сам ничего творить, то и в жизни он всегда будет только подражать, копировать, так как мало таких, которые бы, научившись копировать, умели сделать самостоятельное приложение этих сведений”.</w:t>
      </w:r>
      <w:r w:rsidR="005B0A48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 xml:space="preserve"> </w:t>
      </w:r>
      <w:r w:rsidRPr="00D44A90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Л. Толстой</w:t>
      </w:r>
      <w:r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 xml:space="preserve">. </w:t>
      </w:r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Эти слова Льва Николаевича Толстого будут актуальны столько, сколько будет существовать школа.</w:t>
      </w:r>
    </w:p>
    <w:p w:rsidR="00970762" w:rsidRDefault="00970762" w:rsidP="00970762">
      <w:pPr>
        <w:spacing w:after="0"/>
        <w:ind w:left="-567" w:firstLine="283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Чего не хватает нашим ученикам для того, чтобы учение было эффективным?</w:t>
      </w:r>
    </w:p>
    <w:p w:rsidR="00970762" w:rsidRPr="00D44A90" w:rsidRDefault="00970762" w:rsidP="00970762">
      <w:pPr>
        <w:spacing w:after="0"/>
        <w:ind w:left="-567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D44A90">
        <w:rPr>
          <w:rFonts w:ascii="Times New Roman" w:eastAsia="Times New Roman" w:hAnsi="Times New Roman"/>
          <w:i/>
          <w:iCs/>
          <w:color w:val="181818"/>
          <w:sz w:val="24"/>
          <w:szCs w:val="24"/>
          <w:u w:val="single"/>
          <w:lang w:eastAsia="ru-RU"/>
        </w:rPr>
        <w:t>Творчество</w:t>
      </w:r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— процесс деятельности, создающий качественно новые материальные и духовные ценности или итог создания объективно нового. (Материал из Википедии).</w:t>
      </w:r>
    </w:p>
    <w:p w:rsidR="00970762" w:rsidRPr="00D44A90" w:rsidRDefault="00970762" w:rsidP="00970762">
      <w:pPr>
        <w:spacing w:after="0"/>
        <w:ind w:left="-567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D44A90">
        <w:rPr>
          <w:rFonts w:ascii="Times New Roman" w:eastAsia="Times New Roman" w:hAnsi="Times New Roman"/>
          <w:i/>
          <w:iCs/>
          <w:color w:val="181818"/>
          <w:sz w:val="24"/>
          <w:szCs w:val="24"/>
          <w:u w:val="single"/>
          <w:lang w:eastAsia="ru-RU"/>
        </w:rPr>
        <w:t>Креативность</w:t>
      </w:r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 (от англ. </w:t>
      </w:r>
      <w:proofErr w:type="spellStart"/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create</w:t>
      </w:r>
      <w:proofErr w:type="spellEnd"/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- создавать, творить) — творческие способности индивида, характеризующиеся готовностью к принятию и созданию принципиально новых идей, отклоняющихся от традиционных или принятых схем мышления и входящие в структуру одарённости в качестве независимого фактора, а также способность решать проблемы, возникающие внутри статичных систем.</w:t>
      </w:r>
    </w:p>
    <w:p w:rsidR="00970762" w:rsidRPr="00D44A90" w:rsidRDefault="00970762" w:rsidP="00970762">
      <w:pPr>
        <w:spacing w:after="0"/>
        <w:ind w:left="-567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D44A90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Основные критерии креативности:</w:t>
      </w:r>
    </w:p>
    <w:p w:rsidR="00970762" w:rsidRPr="00D44A90" w:rsidRDefault="00970762" w:rsidP="00970762">
      <w:pPr>
        <w:spacing w:after="0"/>
        <w:ind w:left="-567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1. Беглость мысли - количество идей, возникающих за некоторую единицу времени, легкость генерирования идей.</w:t>
      </w:r>
    </w:p>
    <w:p w:rsidR="00970762" w:rsidRPr="00D44A90" w:rsidRDefault="00970762" w:rsidP="00970762">
      <w:pPr>
        <w:spacing w:after="0"/>
        <w:ind w:left="-567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2. Гибкость мысли - способность переключаться с одной идеи на другую.</w:t>
      </w:r>
    </w:p>
    <w:p w:rsidR="00970762" w:rsidRPr="00D44A90" w:rsidRDefault="00970762" w:rsidP="00970762">
      <w:pPr>
        <w:spacing w:after="0"/>
        <w:ind w:left="-567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3. Оригинальность - способность производить идеи, отличающиеся от общепринятых стереотипов, способность отвечать на раздражители нестандартно (не путать оригинальность мышления с оригинальничанием).</w:t>
      </w:r>
    </w:p>
    <w:p w:rsidR="00970762" w:rsidRPr="00D44A90" w:rsidRDefault="00970762" w:rsidP="00970762">
      <w:pPr>
        <w:spacing w:after="0"/>
        <w:ind w:left="-567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4. Любознательность - чувствительность к проблемам, к окружающим ситуациям, восприимчивость — чувствительность к необычным деталям, противоречиям и неопределенности, готовность быстро переключаться с одной идеи на другую.</w:t>
      </w:r>
    </w:p>
    <w:p w:rsidR="00970762" w:rsidRPr="00D44A90" w:rsidRDefault="00970762" w:rsidP="00970762">
      <w:pPr>
        <w:spacing w:after="0"/>
        <w:ind w:left="-567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lastRenderedPageBreak/>
        <w:t>5. Способность к разработке гипотезы - смелой идеи, которая потом нуждается в обстоятельной эмпирической проверке.</w:t>
      </w:r>
    </w:p>
    <w:p w:rsidR="00970762" w:rsidRPr="00D44A90" w:rsidRDefault="00970762" w:rsidP="00970762">
      <w:pPr>
        <w:spacing w:after="0"/>
        <w:ind w:left="-567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6. Удовлетворенность - итог проявления креативности, - логическая независимость реакций от стимулов, способность решать проблемы, способность к анализу и синтезу.</w:t>
      </w:r>
    </w:p>
    <w:p w:rsidR="00970762" w:rsidRPr="00D44A90" w:rsidRDefault="00970762" w:rsidP="00970762">
      <w:pPr>
        <w:spacing w:after="0"/>
        <w:ind w:left="-567" w:firstLine="567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D44A90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Главная задача в развитии креативных способностей учащихся </w:t>
      </w:r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– это развитие мыслительной деятельности. При этом ориентироваться нужно не на уже достигнутый учеником уровень развития, а немного забегать вперёд, предъявляя к его мышлению требования, превышающие его возможности, и всюду, где только возможно, будить мысль ученика, развивать активность, самостоятельность и – как высший уровень – креативное творческое мышление.</w:t>
      </w:r>
    </w:p>
    <w:p w:rsidR="00970762" w:rsidRPr="00D44A90" w:rsidRDefault="00970762" w:rsidP="00970762">
      <w:pPr>
        <w:spacing w:after="0"/>
        <w:ind w:left="-567" w:firstLine="283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D44A90">
        <w:rPr>
          <w:rFonts w:ascii="Times New Roman" w:eastAsia="Times New Roman" w:hAnsi="Times New Roman"/>
          <w:i/>
          <w:iCs/>
          <w:color w:val="181818"/>
          <w:sz w:val="24"/>
          <w:szCs w:val="24"/>
          <w:u w:val="single"/>
          <w:lang w:eastAsia="ru-RU"/>
        </w:rPr>
        <w:t>Креативное мышление учащихся</w:t>
      </w:r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— процесс формирования и совершенствования всех видов, форм и операций мышления, выработка умений и навыков применения законов мышления в познавательной и учебной деятельности, а также умений осуществлять перенос приёмов мыслительной деятельности из одной области знаний в другую.</w:t>
      </w:r>
    </w:p>
    <w:p w:rsidR="00CD1141" w:rsidRDefault="00165497" w:rsidP="00535BCA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1A1A1A" w:themeColor="background1" w:themeShade="1A"/>
        </w:rPr>
      </w:pPr>
      <w:r w:rsidRPr="00CF5DFC">
        <w:rPr>
          <w:color w:val="1A1A1A" w:themeColor="background1" w:themeShade="1A"/>
        </w:rPr>
        <w:t xml:space="preserve">Бывает ли у вас такое, что звучит знакомая мелодия, но вы не можете вспомнить, что это за песня. Послушайте. </w:t>
      </w:r>
      <w:r w:rsidR="00CD1141">
        <w:rPr>
          <w:color w:val="1A1A1A" w:themeColor="background1" w:themeShade="1A"/>
        </w:rPr>
        <w:t>МУЗЫКА</w:t>
      </w:r>
    </w:p>
    <w:p w:rsidR="00CF5DFC" w:rsidRDefault="00165497" w:rsidP="00535BCA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  <w:shd w:val="clear" w:color="auto" w:fill="FFFFFF"/>
        </w:rPr>
      </w:pPr>
      <w:r w:rsidRPr="00CF5DFC">
        <w:rPr>
          <w:color w:val="1A1A1A" w:themeColor="background1" w:themeShade="1A"/>
        </w:rPr>
        <w:t>Узнали? Одни бы сказали, что</w:t>
      </w:r>
      <w:r w:rsidR="00D44A90">
        <w:rPr>
          <w:color w:val="1A1A1A" w:themeColor="background1" w:themeShade="1A"/>
        </w:rPr>
        <w:t xml:space="preserve"> эта песня про любовь, а другие</w:t>
      </w:r>
      <w:r w:rsidRPr="00CF5DFC">
        <w:rPr>
          <w:color w:val="1A1A1A" w:themeColor="background1" w:themeShade="1A"/>
        </w:rPr>
        <w:t xml:space="preserve">, что </w:t>
      </w:r>
      <w:r w:rsidRPr="00CF5DFC">
        <w:rPr>
          <w:color w:val="212121"/>
          <w:shd w:val="clear" w:color="auto" w:fill="FFFFFF"/>
        </w:rPr>
        <w:t>песня про квантовую механику?</w:t>
      </w:r>
      <w:r w:rsidRPr="00CF5DFC">
        <w:rPr>
          <w:color w:val="212121"/>
        </w:rPr>
        <w:t xml:space="preserve"> </w:t>
      </w:r>
      <w:r w:rsidRPr="00CF5DFC">
        <w:rPr>
          <w:color w:val="212121"/>
          <w:shd w:val="clear" w:color="auto" w:fill="FFFFFF"/>
        </w:rPr>
        <w:t>Там что-то про множественные реальности. И ещё о том, что наблюдатель формирует наблюдаемое. «Я оглянулся посмотреть, не оглянулась ли она, чтоб посмотреть, не оглянулся ли я»?</w:t>
      </w:r>
      <w:r w:rsidR="00CF5DFC">
        <w:rPr>
          <w:color w:val="212121"/>
          <w:shd w:val="clear" w:color="auto" w:fill="FFFFFF"/>
        </w:rPr>
        <w:t xml:space="preserve"> </w:t>
      </w:r>
      <w:r w:rsidRPr="00CF5DFC">
        <w:rPr>
          <w:color w:val="212121"/>
          <w:shd w:val="clear" w:color="auto" w:fill="FFFFFF"/>
        </w:rPr>
        <w:t xml:space="preserve">Это </w:t>
      </w:r>
      <w:r w:rsidR="00CF5DFC" w:rsidRPr="00CF5DFC">
        <w:rPr>
          <w:color w:val="212121"/>
          <w:shd w:val="clear" w:color="auto" w:fill="FFFFFF"/>
        </w:rPr>
        <w:t>гуманитарий</w:t>
      </w:r>
      <w:r w:rsidRPr="00CF5DFC">
        <w:rPr>
          <w:color w:val="212121"/>
          <w:shd w:val="clear" w:color="auto" w:fill="FFFFFF"/>
        </w:rPr>
        <w:t xml:space="preserve"> сказал бы</w:t>
      </w:r>
      <w:r w:rsidR="00CF5DFC" w:rsidRPr="00CF5DFC">
        <w:rPr>
          <w:color w:val="212121"/>
          <w:shd w:val="clear" w:color="auto" w:fill="FFFFFF"/>
        </w:rPr>
        <w:t>,</w:t>
      </w:r>
      <w:r w:rsidRPr="00CF5DFC">
        <w:rPr>
          <w:color w:val="212121"/>
          <w:shd w:val="clear" w:color="auto" w:fill="FFFFFF"/>
        </w:rPr>
        <w:t xml:space="preserve"> что про любовь, а техник,</w:t>
      </w:r>
      <w:r w:rsidR="00CF5DFC" w:rsidRPr="00CF5DFC">
        <w:rPr>
          <w:color w:val="212121"/>
          <w:shd w:val="clear" w:color="auto" w:fill="FFFFFF"/>
        </w:rPr>
        <w:t xml:space="preserve"> по-другому.</w:t>
      </w:r>
    </w:p>
    <w:p w:rsidR="00812CB5" w:rsidRDefault="00CF5DFC" w:rsidP="00535BCA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 xml:space="preserve">От многих родителей можно услышать в оправдание о том, что ребенку не дается учеба или отдельные предметы, например, математика, потому </w:t>
      </w:r>
      <w:proofErr w:type="gramStart"/>
      <w:r>
        <w:rPr>
          <w:color w:val="212121"/>
          <w:shd w:val="clear" w:color="auto" w:fill="FFFFFF"/>
        </w:rPr>
        <w:t>что  он</w:t>
      </w:r>
      <w:proofErr w:type="gramEnd"/>
      <w:r>
        <w:rPr>
          <w:color w:val="212121"/>
          <w:shd w:val="clear" w:color="auto" w:fill="FFFFFF"/>
        </w:rPr>
        <w:t xml:space="preserve"> гуманитарий. Но  исследования </w:t>
      </w:r>
      <w:r w:rsidR="006931EF">
        <w:rPr>
          <w:color w:val="212121"/>
          <w:shd w:val="clear" w:color="auto" w:fill="FFFFFF"/>
        </w:rPr>
        <w:t xml:space="preserve">ученых </w:t>
      </w:r>
      <w:r w:rsidR="009238DD">
        <w:rPr>
          <w:color w:val="212121"/>
          <w:shd w:val="clear" w:color="auto" w:fill="FFFFFF"/>
        </w:rPr>
        <w:t xml:space="preserve"> и практика последних лет говорят</w:t>
      </w:r>
      <w:r w:rsidR="006931EF">
        <w:rPr>
          <w:color w:val="212121"/>
          <w:shd w:val="clear" w:color="auto" w:fill="FFFFFF"/>
        </w:rPr>
        <w:t xml:space="preserve"> о том</w:t>
      </w:r>
      <w:r>
        <w:rPr>
          <w:color w:val="212121"/>
          <w:shd w:val="clear" w:color="auto" w:fill="FFFFFF"/>
        </w:rPr>
        <w:t>, что врожденного таланта не существует. Гением не рождаются, им становятся. Например, многим из нас со средним ростом никогда не стать выдающимс</w:t>
      </w:r>
      <w:r w:rsidR="006931EF">
        <w:rPr>
          <w:color w:val="212121"/>
          <w:shd w:val="clear" w:color="auto" w:fill="FFFFFF"/>
        </w:rPr>
        <w:t>я волейболистом или не развить</w:t>
      </w:r>
      <w:r>
        <w:rPr>
          <w:color w:val="212121"/>
          <w:shd w:val="clear" w:color="auto" w:fill="FFFFFF"/>
        </w:rPr>
        <w:t xml:space="preserve"> абсолютный слух, так как он может быть только у 1 из 10.000 человек.</w:t>
      </w:r>
    </w:p>
    <w:p w:rsidR="00812CB5" w:rsidRDefault="00812CB5" w:rsidP="00535BCA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>Использование грамотных методик и упорный</w:t>
      </w:r>
      <w:r w:rsidR="009238DD">
        <w:rPr>
          <w:color w:val="212121"/>
          <w:shd w:val="clear" w:color="auto" w:fill="FFFFFF"/>
        </w:rPr>
        <w:t xml:space="preserve"> труд позволяют развить </w:t>
      </w:r>
      <w:r>
        <w:rPr>
          <w:color w:val="212121"/>
          <w:shd w:val="clear" w:color="auto" w:fill="FFFFFF"/>
        </w:rPr>
        <w:t>способности любого ребенка до любого уровня.</w:t>
      </w:r>
      <w:r w:rsidR="006931EF">
        <w:rPr>
          <w:color w:val="212121"/>
          <w:shd w:val="clear" w:color="auto" w:fill="FFFFFF"/>
        </w:rPr>
        <w:t xml:space="preserve"> </w:t>
      </w:r>
      <w:r>
        <w:rPr>
          <w:color w:val="212121"/>
          <w:shd w:val="clear" w:color="auto" w:fill="FFFFFF"/>
        </w:rPr>
        <w:t>Как же учиться эффективно? Для этого нужно хорошо развитое произвольное внимание, память, логическое мышление.</w:t>
      </w:r>
    </w:p>
    <w:p w:rsidR="00812CB5" w:rsidRDefault="00812CB5" w:rsidP="00535BCA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>Но, хочу говорить сегодня не об этом. Каждое утро, собираясь на работу, открываешь шкаф и восклицаешь, что не</w:t>
      </w:r>
      <w:r w:rsidR="00057785">
        <w:rPr>
          <w:color w:val="212121"/>
          <w:shd w:val="clear" w:color="auto" w:fill="FFFFFF"/>
        </w:rPr>
        <w:t>чего одеть. Почему, вещей мно</w:t>
      </w:r>
      <w:r w:rsidR="006931EF">
        <w:rPr>
          <w:color w:val="212121"/>
          <w:shd w:val="clear" w:color="auto" w:fill="FFFFFF"/>
        </w:rPr>
        <w:t>го, а может они</w:t>
      </w:r>
      <w:r w:rsidR="00057785">
        <w:rPr>
          <w:color w:val="212121"/>
          <w:shd w:val="clear" w:color="auto" w:fill="FFFFFF"/>
        </w:rPr>
        <w:t xml:space="preserve"> лежат не на своих местах. </w:t>
      </w:r>
      <w:r w:rsidR="009238DD">
        <w:rPr>
          <w:color w:val="212121"/>
          <w:shd w:val="clear" w:color="auto" w:fill="FFFFFF"/>
        </w:rPr>
        <w:t>Чтобы в шкафу был порядок, необходимо</w:t>
      </w:r>
      <w:r w:rsidR="00057785">
        <w:rPr>
          <w:color w:val="212121"/>
          <w:shd w:val="clear" w:color="auto" w:fill="FFFFFF"/>
        </w:rPr>
        <w:t xml:space="preserve"> разложить вещи на нужные полки. А чтобы учиться эффективно, нужно сохраня</w:t>
      </w:r>
      <w:r w:rsidR="006931EF">
        <w:rPr>
          <w:color w:val="212121"/>
          <w:shd w:val="clear" w:color="auto" w:fill="FFFFFF"/>
        </w:rPr>
        <w:t xml:space="preserve">ть и систематизировать знания, </w:t>
      </w:r>
      <w:r w:rsidR="00057785">
        <w:rPr>
          <w:color w:val="212121"/>
          <w:shd w:val="clear" w:color="auto" w:fill="FFFFFF"/>
        </w:rPr>
        <w:t xml:space="preserve">надежно их упаковать. Что подразумевается под надежной упаковкой? </w:t>
      </w:r>
      <w:r w:rsidR="00057785" w:rsidRPr="003E291C">
        <w:rPr>
          <w:b/>
          <w:color w:val="212121"/>
          <w:shd w:val="clear" w:color="auto" w:fill="FFFFFF"/>
        </w:rPr>
        <w:t>Структурированность информации.</w:t>
      </w:r>
      <w:r w:rsidR="00057785">
        <w:rPr>
          <w:color w:val="212121"/>
          <w:shd w:val="clear" w:color="auto" w:fill="FFFFFF"/>
        </w:rPr>
        <w:t xml:space="preserve"> </w:t>
      </w:r>
    </w:p>
    <w:p w:rsidR="00057785" w:rsidRDefault="00057785" w:rsidP="00535BCA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>Начнем с определений. Их учат и знают плохо не только в начальной школе.</w:t>
      </w:r>
      <w:r w:rsidR="00CD64ED">
        <w:rPr>
          <w:color w:val="212121"/>
          <w:shd w:val="clear" w:color="auto" w:fill="FFFFFF"/>
        </w:rPr>
        <w:t xml:space="preserve"> </w:t>
      </w:r>
      <w:r>
        <w:rPr>
          <w:color w:val="212121"/>
          <w:shd w:val="clear" w:color="auto" w:fill="FFFFFF"/>
        </w:rPr>
        <w:t>Сколько определений должен знать ученик начальной школы</w:t>
      </w:r>
      <w:r w:rsidR="005A72FB">
        <w:rPr>
          <w:color w:val="212121"/>
          <w:shd w:val="clear" w:color="auto" w:fill="FFFFFF"/>
        </w:rPr>
        <w:t xml:space="preserve"> за весь курс</w:t>
      </w:r>
      <w:r>
        <w:rPr>
          <w:color w:val="212121"/>
          <w:shd w:val="clear" w:color="auto" w:fill="FFFFFF"/>
        </w:rPr>
        <w:t>?</w:t>
      </w:r>
      <w:r w:rsidR="00CD64ED">
        <w:rPr>
          <w:color w:val="212121"/>
          <w:shd w:val="clear" w:color="auto" w:fill="FFFFFF"/>
        </w:rPr>
        <w:t xml:space="preserve"> Исследований на эту тему нет, но если считать основные предметы, то более 400.А сколько знает среднестатистический ученик</w:t>
      </w:r>
      <w:r w:rsidR="006931EF">
        <w:rPr>
          <w:color w:val="212121"/>
          <w:shd w:val="clear" w:color="auto" w:fill="FFFFFF"/>
        </w:rPr>
        <w:t xml:space="preserve"> в конце учебного года</w:t>
      </w:r>
      <w:r w:rsidR="00CD64ED">
        <w:rPr>
          <w:color w:val="212121"/>
          <w:shd w:val="clear" w:color="auto" w:fill="FFFFFF"/>
        </w:rPr>
        <w:t>?</w:t>
      </w:r>
    </w:p>
    <w:p w:rsidR="00CD64ED" w:rsidRDefault="00CD64ED" w:rsidP="00535BCA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>Что значит знать определение? Это не просто зазубрить и воспроизвести. Зубрежка без понимания результата не даст.</w:t>
      </w:r>
    </w:p>
    <w:p w:rsidR="00CD64ED" w:rsidRDefault="00CD64ED" w:rsidP="00535BCA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>СТРУКТУРИРОВАННОСТЬ</w:t>
      </w:r>
      <w:r w:rsidR="009238DD">
        <w:rPr>
          <w:color w:val="212121"/>
          <w:shd w:val="clear" w:color="auto" w:fill="FFFFFF"/>
        </w:rPr>
        <w:t xml:space="preserve"> или </w:t>
      </w:r>
      <w:r w:rsidR="006931EF">
        <w:rPr>
          <w:color w:val="212121"/>
          <w:shd w:val="clear" w:color="auto" w:fill="FFFFFF"/>
        </w:rPr>
        <w:t xml:space="preserve">что такое </w:t>
      </w:r>
      <w:r w:rsidR="009238DD">
        <w:rPr>
          <w:color w:val="212121"/>
          <w:shd w:val="clear" w:color="auto" w:fill="FFFFFF"/>
        </w:rPr>
        <w:t>знать определение</w:t>
      </w:r>
      <w:r w:rsidR="006931EF">
        <w:rPr>
          <w:color w:val="212121"/>
          <w:shd w:val="clear" w:color="auto" w:fill="FFFFFF"/>
        </w:rPr>
        <w:t>?</w:t>
      </w:r>
    </w:p>
    <w:p w:rsidR="00F10080" w:rsidRDefault="00CD64ED" w:rsidP="00535BCA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 xml:space="preserve">-понимать, </w:t>
      </w:r>
    </w:p>
    <w:p w:rsidR="00F10080" w:rsidRDefault="00CD64ED" w:rsidP="00535BCA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>- представлять картинку,</w:t>
      </w:r>
    </w:p>
    <w:p w:rsidR="00F10080" w:rsidRDefault="00CD64ED" w:rsidP="00535BCA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 xml:space="preserve"> - помнить характеристики определений.</w:t>
      </w:r>
    </w:p>
    <w:p w:rsidR="00D44A90" w:rsidRPr="009238DD" w:rsidRDefault="00CD64ED" w:rsidP="00535BCA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</w:pPr>
      <w:r w:rsidRPr="00D44A90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r w:rsidR="00535BCA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ab/>
      </w:r>
      <w:r w:rsidRPr="00D44A90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Именно </w:t>
      </w:r>
      <w:r w:rsidR="009238DD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это происходит в голове ребенка, если пользоваться следующими приемами.</w:t>
      </w:r>
    </w:p>
    <w:p w:rsidR="00D44A90" w:rsidRPr="00D44A90" w:rsidRDefault="00D44A90" w:rsidP="00535BCA">
      <w:pPr>
        <w:spacing w:after="0"/>
        <w:ind w:left="-567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D44A90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lastRenderedPageBreak/>
        <w:t>МОДЕЛЬ</w:t>
      </w:r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D44A90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ФРЕЙЕР</w:t>
      </w:r>
      <w:r w:rsidR="009238DD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в честь </w:t>
      </w:r>
      <w:proofErr w:type="spellStart"/>
      <w:r w:rsidR="009238DD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профессара</w:t>
      </w:r>
      <w:proofErr w:type="spellEnd"/>
      <w:r w:rsidR="009238DD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Дороти</w:t>
      </w:r>
      <w:r w:rsidR="009238DD" w:rsidRPr="009238DD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="009238DD" w:rsidRPr="00D44A90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ФРЕЙЕР</w:t>
      </w:r>
      <w:r w:rsidR="009238DD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(</w:t>
      </w:r>
      <w:proofErr w:type="spellStart"/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Frayer</w:t>
      </w:r>
      <w:proofErr w:type="spellEnd"/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proofErr w:type="spellStart"/>
      <w:r w:rsidRPr="00D44A90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Model</w:t>
      </w:r>
      <w:proofErr w:type="spellEnd"/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) - обучающая структура, помогающая глубоко понять и осознать изучаемые понятия. Участники рассматривают какое-либо понятие с разных сторон, записывая его обязательные и необязательные характеристики, примеры и </w:t>
      </w:r>
      <w:proofErr w:type="spellStart"/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антипримеры</w:t>
      </w:r>
      <w:proofErr w:type="spellEnd"/>
      <w:r w:rsidRPr="00D44A9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(то, что не может являться примером).</w:t>
      </w:r>
    </w:p>
    <w:p w:rsidR="00970762" w:rsidRDefault="00153F5E" w:rsidP="00970762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</w:rPr>
      </w:pPr>
      <w:r>
        <w:rPr>
          <w:color w:val="181818"/>
        </w:rPr>
        <w:t xml:space="preserve">Поскольку Дороти работала со студентами, а мы с учащимися начальной школы, пришлось поработать с цветом. </w:t>
      </w:r>
      <w:r w:rsidRPr="00D85657">
        <w:rPr>
          <w:color w:val="0070C0"/>
        </w:rPr>
        <w:t>СИНИЙ</w:t>
      </w:r>
      <w:r>
        <w:rPr>
          <w:color w:val="181818"/>
        </w:rPr>
        <w:t xml:space="preserve"> – это основной цвет, дети пишут ручками синего цвета. Например, ▲- это фигура, у которой  3 угла,3 стороны. Далее возьмем цвета светофора, дети их хорошо знают. Например, </w:t>
      </w:r>
      <w:r w:rsidR="005A72FB">
        <w:rPr>
          <w:color w:val="C00000"/>
        </w:rPr>
        <w:t>КРАСНЫЙ</w:t>
      </w:r>
      <w:r>
        <w:rPr>
          <w:color w:val="181818"/>
        </w:rPr>
        <w:t xml:space="preserve"> (запрещающий), здесь запишем </w:t>
      </w:r>
      <w:proofErr w:type="spellStart"/>
      <w:r>
        <w:rPr>
          <w:color w:val="181818"/>
        </w:rPr>
        <w:t>антипримеры</w:t>
      </w:r>
      <w:proofErr w:type="spellEnd"/>
      <w:r>
        <w:rPr>
          <w:color w:val="181818"/>
        </w:rPr>
        <w:t>.</w:t>
      </w:r>
      <w:r w:rsidR="005A72FB">
        <w:rPr>
          <w:color w:val="181818"/>
        </w:rPr>
        <w:t xml:space="preserve"> </w:t>
      </w:r>
      <w:r w:rsidR="006931EF">
        <w:rPr>
          <w:color w:val="181818"/>
        </w:rPr>
        <w:t>Это примеры, которые не являются▲.</w:t>
      </w:r>
      <w:r w:rsidR="005A72FB">
        <w:rPr>
          <w:color w:val="181818"/>
        </w:rPr>
        <w:t xml:space="preserve"> </w:t>
      </w:r>
      <w:r w:rsidR="00D85657">
        <w:rPr>
          <w:color w:val="181818"/>
        </w:rPr>
        <w:t>Какие фигуры не будут являться треугольниками.</w:t>
      </w:r>
      <w:r>
        <w:rPr>
          <w:color w:val="181818"/>
        </w:rPr>
        <w:t xml:space="preserve"> </w:t>
      </w:r>
      <w:r w:rsidRPr="00D85657">
        <w:rPr>
          <w:color w:val="00B050"/>
        </w:rPr>
        <w:t xml:space="preserve">Зеленый </w:t>
      </w:r>
      <w:r>
        <w:rPr>
          <w:color w:val="181818"/>
        </w:rPr>
        <w:t xml:space="preserve">(разрешающий), здесь будут примеры нашего определения. Зарисуем здесь </w:t>
      </w:r>
      <w:r w:rsidR="00D85657">
        <w:rPr>
          <w:color w:val="181818"/>
        </w:rPr>
        <w:t xml:space="preserve"> треугольник </w:t>
      </w:r>
      <w:r>
        <w:rPr>
          <w:color w:val="181818"/>
        </w:rPr>
        <w:t xml:space="preserve"> с </w:t>
      </w:r>
      <w:r w:rsidR="00D85657">
        <w:rPr>
          <w:color w:val="181818"/>
        </w:rPr>
        <w:t xml:space="preserve">&lt; </w:t>
      </w:r>
      <w:r>
        <w:rPr>
          <w:color w:val="181818"/>
        </w:rPr>
        <w:t>прямым углом</w:t>
      </w:r>
      <w:r w:rsidR="00D85657">
        <w:rPr>
          <w:color w:val="181818"/>
        </w:rPr>
        <w:t xml:space="preserve">  и с равными  сторонами. </w:t>
      </w:r>
      <w:r w:rsidR="00D85657" w:rsidRPr="00D00F1B">
        <w:rPr>
          <w:color w:val="FFC000"/>
        </w:rPr>
        <w:t>Желтые (</w:t>
      </w:r>
      <w:r w:rsidR="00D85657">
        <w:rPr>
          <w:color w:val="181818"/>
        </w:rPr>
        <w:t>предупреждающий), дополнительная информация. Здесь можем написать, как найти периметр прямоугольника.</w:t>
      </w:r>
      <w:r w:rsidR="00970762" w:rsidRPr="00970762">
        <w:rPr>
          <w:color w:val="212121"/>
        </w:rPr>
        <w:t xml:space="preserve"> </w:t>
      </w:r>
      <w:r w:rsidR="00970762">
        <w:rPr>
          <w:color w:val="212121"/>
        </w:rPr>
        <w:t>Можно использовать для каждого предмета свой цвет в основе листа – заготовки.</w:t>
      </w:r>
    </w:p>
    <w:p w:rsidR="00D85657" w:rsidRDefault="00D85657" w:rsidP="00535BCA">
      <w:pPr>
        <w:spacing w:after="0"/>
        <w:ind w:left="-567" w:firstLine="567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А сейчас поработаем с моделью. Напомню правила заполнения  модели.</w:t>
      </w:r>
    </w:p>
    <w:p w:rsidR="00D85657" w:rsidRDefault="006931EF" w:rsidP="00535BCA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Определение находится в центре.</w:t>
      </w:r>
    </w:p>
    <w:p w:rsidR="00D85657" w:rsidRPr="00E32615" w:rsidRDefault="00E32615" w:rsidP="00535BCA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Начинаем с любого прямоугольника, так как дети учатся </w:t>
      </w:r>
      <w:r>
        <w:rPr>
          <w:rFonts w:ascii="Times New Roman" w:hAnsi="Times New Roman"/>
          <w:color w:val="212121"/>
          <w:shd w:val="clear" w:color="auto" w:fill="FFFFFF"/>
        </w:rPr>
        <w:t>с</w:t>
      </w:r>
      <w:r w:rsidRPr="00E32615">
        <w:rPr>
          <w:rFonts w:ascii="Times New Roman" w:hAnsi="Times New Roman"/>
          <w:color w:val="212121"/>
          <w:shd w:val="clear" w:color="auto" w:fill="FFFFFF"/>
        </w:rPr>
        <w:t>труктурированность информа</w:t>
      </w:r>
      <w:r>
        <w:rPr>
          <w:rFonts w:ascii="Times New Roman" w:hAnsi="Times New Roman"/>
          <w:color w:val="212121"/>
          <w:shd w:val="clear" w:color="auto" w:fill="FFFFFF"/>
        </w:rPr>
        <w:t>цию и это не нарушает естественный ход мыслей ребят.</w:t>
      </w:r>
    </w:p>
    <w:p w:rsidR="00E32615" w:rsidRPr="00E32615" w:rsidRDefault="00E32615" w:rsidP="00535BCA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/>
          <w:color w:val="212121"/>
          <w:shd w:val="clear" w:color="auto" w:fill="FFFFFF"/>
        </w:rPr>
        <w:t>Заполняем все прямоугольники.</w:t>
      </w:r>
    </w:p>
    <w:p w:rsidR="00E32615" w:rsidRPr="00BB53BE" w:rsidRDefault="00E32615" w:rsidP="00535BCA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/>
          <w:color w:val="212121"/>
          <w:shd w:val="clear" w:color="auto" w:fill="FFFFFF"/>
        </w:rPr>
        <w:t>Используем все возможные источники информации. Словари, телефоны, интернет.</w:t>
      </w:r>
    </w:p>
    <w:p w:rsidR="00244E7C" w:rsidRDefault="00244E7C" w:rsidP="00244E7C">
      <w:pPr>
        <w:spacing w:after="0"/>
        <w:jc w:val="center"/>
        <w:rPr>
          <w:rFonts w:ascii="Times New Roman" w:hAnsi="Times New Roman"/>
          <w:b/>
          <w:color w:val="212121"/>
          <w:shd w:val="clear" w:color="auto" w:fill="FFFFFF"/>
        </w:rPr>
      </w:pPr>
    </w:p>
    <w:p w:rsidR="00244E7C" w:rsidRDefault="00BB53BE" w:rsidP="00244E7C">
      <w:pPr>
        <w:spacing w:after="0"/>
        <w:jc w:val="center"/>
        <w:rPr>
          <w:rFonts w:ascii="Times New Roman" w:hAnsi="Times New Roman"/>
          <w:b/>
          <w:color w:val="212121"/>
          <w:shd w:val="clear" w:color="auto" w:fill="FFFFFF"/>
        </w:rPr>
      </w:pPr>
      <w:r w:rsidRPr="00244E7C">
        <w:rPr>
          <w:rFonts w:ascii="Times New Roman" w:hAnsi="Times New Roman"/>
          <w:b/>
          <w:color w:val="212121"/>
          <w:shd w:val="clear" w:color="auto" w:fill="FFFFFF"/>
        </w:rPr>
        <w:t>Попробуем применить этот прием на практике.</w:t>
      </w:r>
    </w:p>
    <w:p w:rsidR="003E291C" w:rsidRPr="003E291C" w:rsidRDefault="00244E7C" w:rsidP="00244E7C">
      <w:pPr>
        <w:spacing w:after="0"/>
        <w:ind w:left="-567"/>
        <w:rPr>
          <w:rFonts w:ascii="Times New Roman" w:hAnsi="Times New Roman"/>
          <w:b/>
          <w:color w:val="212121"/>
          <w:shd w:val="clear" w:color="auto" w:fill="FFFFFF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Определение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ТРЕУГОЛЬНИК .</w:t>
      </w:r>
      <w:r w:rsidR="003E291C" w:rsidRPr="003E29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Обязательные</w:t>
      </w:r>
      <w:proofErr w:type="gramEnd"/>
      <w:r w:rsidR="003E291C" w:rsidRPr="003E29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характеристики</w:t>
      </w:r>
      <w:r w:rsidR="003E29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E291C" w:rsidRPr="003E291C">
        <w:rPr>
          <w:rFonts w:ascii="Times New Roman" w:eastAsia="Times New Roman" w:hAnsi="Times New Roman"/>
          <w:sz w:val="24"/>
          <w:szCs w:val="24"/>
          <w:lang w:eastAsia="ru-RU"/>
        </w:rPr>
        <w:t>3 вершины</w:t>
      </w:r>
      <w:r w:rsidR="003E291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3E291C" w:rsidRPr="003E291C">
        <w:rPr>
          <w:rFonts w:ascii="Times New Roman" w:eastAsia="Times New Roman" w:hAnsi="Times New Roman"/>
          <w:sz w:val="24"/>
          <w:szCs w:val="24"/>
          <w:lang w:eastAsia="ru-RU"/>
        </w:rPr>
        <w:t>3 стороны</w:t>
      </w:r>
      <w:r w:rsidR="003E291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3E291C" w:rsidRPr="003E291C">
        <w:rPr>
          <w:rFonts w:ascii="Times New Roman" w:eastAsia="Times New Roman" w:hAnsi="Times New Roman"/>
          <w:sz w:val="24"/>
          <w:szCs w:val="24"/>
          <w:lang w:eastAsia="ru-RU"/>
        </w:rPr>
        <w:t>3 угла</w:t>
      </w:r>
      <w:r w:rsidR="003E291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E291C" w:rsidRDefault="003E291C" w:rsidP="00244E7C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29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Необязательные характеристики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3E29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Примеры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3E291C">
        <w:rPr>
          <w:rFonts w:ascii="Times New Roman" w:eastAsia="Times New Roman" w:hAnsi="Times New Roman"/>
          <w:sz w:val="24"/>
          <w:szCs w:val="24"/>
          <w:lang w:eastAsia="ru-RU"/>
        </w:rPr>
        <w:t>прямоугольный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E291C">
        <w:rPr>
          <w:rFonts w:ascii="Times New Roman" w:eastAsia="Times New Roman" w:hAnsi="Times New Roman"/>
          <w:sz w:val="24"/>
          <w:szCs w:val="24"/>
          <w:lang w:eastAsia="ru-RU"/>
        </w:rPr>
        <w:t>остроугольный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E291C">
        <w:rPr>
          <w:rFonts w:ascii="Times New Roman" w:eastAsia="Times New Roman" w:hAnsi="Times New Roman"/>
          <w:sz w:val="24"/>
          <w:szCs w:val="24"/>
          <w:lang w:eastAsia="ru-RU"/>
        </w:rPr>
        <w:t>тупоугольный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E291C">
        <w:rPr>
          <w:rFonts w:ascii="Times New Roman" w:eastAsia="Times New Roman" w:hAnsi="Times New Roman"/>
          <w:sz w:val="24"/>
          <w:szCs w:val="24"/>
          <w:lang w:eastAsia="ru-RU"/>
        </w:rPr>
        <w:t>равнобедренный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44E7C">
        <w:rPr>
          <w:rFonts w:ascii="Times New Roman" w:eastAsia="Times New Roman" w:hAnsi="Times New Roman"/>
          <w:sz w:val="24"/>
          <w:szCs w:val="24"/>
          <w:lang w:eastAsia="ru-RU"/>
        </w:rPr>
        <w:t>равно</w:t>
      </w:r>
      <w:r w:rsidRPr="003E291C">
        <w:rPr>
          <w:rFonts w:ascii="Times New Roman" w:eastAsia="Times New Roman" w:hAnsi="Times New Roman"/>
          <w:sz w:val="24"/>
          <w:szCs w:val="24"/>
          <w:lang w:eastAsia="ru-RU"/>
        </w:rPr>
        <w:t>сторонний</w:t>
      </w:r>
      <w:r w:rsidR="00244E7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3E29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Противоположные пример</w:t>
      </w:r>
      <w:r w:rsidR="00244E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ы. </w:t>
      </w:r>
      <w:r w:rsidR="00244E7C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стороны равны. </w:t>
      </w:r>
      <w:r w:rsidRPr="003E291C">
        <w:rPr>
          <w:rFonts w:ascii="Times New Roman" w:eastAsia="Times New Roman" w:hAnsi="Times New Roman"/>
          <w:sz w:val="24"/>
          <w:szCs w:val="24"/>
          <w:lang w:eastAsia="ru-RU"/>
        </w:rPr>
        <w:t>Все углы равны и т.д.</w:t>
      </w:r>
      <w:r w:rsidR="00244E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E291C">
        <w:rPr>
          <w:rFonts w:ascii="Times New Roman" w:eastAsia="Times New Roman" w:hAnsi="Times New Roman"/>
          <w:sz w:val="24"/>
          <w:szCs w:val="24"/>
          <w:lang w:eastAsia="ru-RU"/>
        </w:rPr>
        <w:t>угол</w:t>
      </w:r>
      <w:r w:rsidR="00244E7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3E291C">
        <w:rPr>
          <w:rFonts w:ascii="Times New Roman" w:eastAsia="Times New Roman" w:hAnsi="Times New Roman"/>
          <w:sz w:val="24"/>
          <w:szCs w:val="24"/>
          <w:lang w:eastAsia="ru-RU"/>
        </w:rPr>
        <w:t>четырехугольник</w:t>
      </w:r>
      <w:r w:rsidR="00244E7C"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r w:rsidRPr="003E291C">
        <w:rPr>
          <w:rFonts w:ascii="Times New Roman" w:eastAsia="Times New Roman" w:hAnsi="Times New Roman"/>
          <w:sz w:val="24"/>
          <w:szCs w:val="24"/>
          <w:lang w:eastAsia="ru-RU"/>
        </w:rPr>
        <w:t>квадрат</w:t>
      </w:r>
      <w:proofErr w:type="gramEnd"/>
      <w:r w:rsidR="00244E7C">
        <w:rPr>
          <w:rFonts w:ascii="Times New Roman" w:eastAsia="Times New Roman" w:hAnsi="Times New Roman"/>
          <w:sz w:val="24"/>
          <w:szCs w:val="24"/>
          <w:lang w:eastAsia="ru-RU"/>
        </w:rPr>
        <w:t>, о</w:t>
      </w:r>
      <w:r w:rsidRPr="003E291C">
        <w:rPr>
          <w:rFonts w:ascii="Times New Roman" w:eastAsia="Times New Roman" w:hAnsi="Times New Roman"/>
          <w:sz w:val="24"/>
          <w:szCs w:val="24"/>
          <w:lang w:eastAsia="ru-RU"/>
        </w:rPr>
        <w:t xml:space="preserve">кружность </w:t>
      </w:r>
      <w:proofErr w:type="spellStart"/>
      <w:r w:rsidRPr="003E291C">
        <w:rPr>
          <w:rFonts w:ascii="Times New Roman" w:eastAsia="Times New Roman" w:hAnsi="Times New Roman"/>
          <w:sz w:val="24"/>
          <w:szCs w:val="24"/>
          <w:lang w:eastAsia="ru-RU"/>
        </w:rPr>
        <w:t>и.т.д</w:t>
      </w:r>
      <w:proofErr w:type="spellEnd"/>
      <w:r w:rsidRPr="003E291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44E7C" w:rsidRPr="003E291C" w:rsidRDefault="00244E7C" w:rsidP="00244E7C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ДЕНЬГИ на слайде</w:t>
      </w:r>
    </w:p>
    <w:p w:rsidR="00244E7C" w:rsidRDefault="00E32615" w:rsidP="00244E7C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>Еще несколько приемов.</w:t>
      </w:r>
      <w:r w:rsidR="005B2476">
        <w:rPr>
          <w:color w:val="212121"/>
          <w:shd w:val="clear" w:color="auto" w:fill="FFFFFF"/>
        </w:rPr>
        <w:t xml:space="preserve"> Как научить эффективно запоминать? </w:t>
      </w:r>
      <w:r w:rsidR="00244E7C">
        <w:rPr>
          <w:b/>
          <w:color w:val="212121"/>
          <w:shd w:val="clear" w:color="auto" w:fill="FFFFFF"/>
        </w:rPr>
        <w:t>ПРИЕМ</w:t>
      </w:r>
      <w:r w:rsidR="005B2476" w:rsidRPr="006931EF">
        <w:rPr>
          <w:b/>
          <w:color w:val="212121"/>
          <w:shd w:val="clear" w:color="auto" w:fill="FFFFFF"/>
        </w:rPr>
        <w:t xml:space="preserve"> «Воронки»</w:t>
      </w:r>
      <w:r w:rsidR="00535BCA" w:rsidRPr="006931EF">
        <w:rPr>
          <w:b/>
          <w:color w:val="212121"/>
          <w:shd w:val="clear" w:color="auto" w:fill="FFFFFF"/>
        </w:rPr>
        <w:t>.</w:t>
      </w:r>
      <w:r>
        <w:rPr>
          <w:color w:val="212121"/>
          <w:shd w:val="clear" w:color="auto" w:fill="FFFFFF"/>
        </w:rPr>
        <w:t xml:space="preserve"> </w:t>
      </w:r>
      <w:r w:rsidR="00535BCA">
        <w:rPr>
          <w:color w:val="212121"/>
          <w:shd w:val="clear" w:color="auto" w:fill="FFFFFF"/>
        </w:rPr>
        <w:t>Ч</w:t>
      </w:r>
      <w:r>
        <w:rPr>
          <w:color w:val="212121"/>
          <w:shd w:val="clear" w:color="auto" w:fill="FFFFFF"/>
        </w:rPr>
        <w:t>тобы выучить таблицу умножения, нужно многократно повторять одну и ту же информацию.</w:t>
      </w:r>
      <w:r w:rsidR="005B2476">
        <w:rPr>
          <w:color w:val="212121"/>
          <w:shd w:val="clear" w:color="auto" w:fill="FFFFFF"/>
        </w:rPr>
        <w:t xml:space="preserve"> Львиная доля времени уходит на заучивание. Пример, таблица умножения, когда большая часть уже выучена и остаются единичные случаи. Сделать карточки с одной стороны пример, с другой ответ.</w:t>
      </w:r>
      <w:r w:rsidR="00BB53BE">
        <w:rPr>
          <w:color w:val="212121"/>
          <w:shd w:val="clear" w:color="auto" w:fill="FFFFFF"/>
        </w:rPr>
        <w:t xml:space="preserve"> Если ребенок замешкался или не знает ответа, карточка остается, а те, которые твердо знают, убрать. При помощи такого приема можно выучить словарные слова, неправильные глаголы английского языка и 800 билетов для сдачи экзамена на права.</w:t>
      </w:r>
    </w:p>
    <w:p w:rsidR="00244E7C" w:rsidRDefault="00244E7C" w:rsidP="00244E7C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</w:pPr>
      <w:r w:rsidRPr="00244E7C">
        <w:t>Когда и с какой целью применять?</w:t>
      </w:r>
      <w:r>
        <w:t xml:space="preserve">  </w:t>
      </w:r>
      <w:r w:rsidRPr="00244E7C">
        <w:t xml:space="preserve">До и после введения нового материала. </w:t>
      </w:r>
    </w:p>
    <w:p w:rsidR="00244E7C" w:rsidRPr="00244E7C" w:rsidRDefault="00244E7C" w:rsidP="00244E7C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</w:pPr>
      <w:r w:rsidRPr="00244E7C">
        <w:t>ДО - проверить первоначальные знания учеников по этой те</w:t>
      </w:r>
      <w:r>
        <w:t>ме или настроить на её изучение.</w:t>
      </w:r>
      <w:r w:rsidRPr="00244E7C">
        <w:t xml:space="preserve"> ПОСЛЕ -</w:t>
      </w:r>
      <w:r>
        <w:t xml:space="preserve"> </w:t>
      </w:r>
      <w:r w:rsidRPr="00244E7C">
        <w:t>проверить и закрепить понимание учеников понятия или слова перед самостоятельной работой. Эта модель и сама может являться самостоятельной работой.</w:t>
      </w:r>
    </w:p>
    <w:p w:rsidR="00535BCA" w:rsidRPr="0018504C" w:rsidRDefault="00535BCA" w:rsidP="00535BCA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 xml:space="preserve">А еще можно использовать сингапурские методики как одно из средство </w:t>
      </w:r>
      <w:r w:rsidR="0018504C">
        <w:rPr>
          <w:color w:val="212121"/>
          <w:shd w:val="clear" w:color="auto" w:fill="FFFFFF"/>
        </w:rPr>
        <w:t xml:space="preserve">интерактивных методов обучения в начальной школе. </w:t>
      </w:r>
      <w:r w:rsidR="0018504C" w:rsidRPr="0018504C">
        <w:rPr>
          <w:color w:val="212121"/>
          <w:u w:val="single"/>
          <w:shd w:val="clear" w:color="auto" w:fill="FFFFFF"/>
        </w:rPr>
        <w:t xml:space="preserve">Прием Хай </w:t>
      </w:r>
      <w:proofErr w:type="spellStart"/>
      <w:r w:rsidR="0018504C" w:rsidRPr="0018504C">
        <w:rPr>
          <w:color w:val="212121"/>
          <w:u w:val="single"/>
          <w:shd w:val="clear" w:color="auto" w:fill="FFFFFF"/>
        </w:rPr>
        <w:t>Файв</w:t>
      </w:r>
      <w:proofErr w:type="spellEnd"/>
      <w:r w:rsidR="0018504C">
        <w:rPr>
          <w:color w:val="212121"/>
          <w:shd w:val="clear" w:color="auto" w:fill="FFFFFF"/>
        </w:rPr>
        <w:t xml:space="preserve"> или </w:t>
      </w:r>
      <w:proofErr w:type="spellStart"/>
      <w:r w:rsidR="0018504C">
        <w:rPr>
          <w:color w:val="212121"/>
          <w:shd w:val="clear" w:color="auto" w:fill="FFFFFF"/>
        </w:rPr>
        <w:t>Вай</w:t>
      </w:r>
      <w:proofErr w:type="spellEnd"/>
      <w:r w:rsidR="0018504C">
        <w:rPr>
          <w:color w:val="212121"/>
          <w:shd w:val="clear" w:color="auto" w:fill="FFFFFF"/>
        </w:rPr>
        <w:t xml:space="preserve"> Фай для </w:t>
      </w:r>
      <w:proofErr w:type="gramStart"/>
      <w:r w:rsidR="0018504C">
        <w:rPr>
          <w:color w:val="212121"/>
          <w:shd w:val="clear" w:color="auto" w:fill="FFFFFF"/>
        </w:rPr>
        <w:t>установления  связи</w:t>
      </w:r>
      <w:proofErr w:type="gramEnd"/>
      <w:r w:rsidR="0018504C">
        <w:rPr>
          <w:color w:val="212121"/>
          <w:shd w:val="clear" w:color="auto" w:fill="FFFFFF"/>
        </w:rPr>
        <w:t xml:space="preserve"> с детьми (раскрытая ладошка, учитель –</w:t>
      </w:r>
      <w:r w:rsidR="006931EF">
        <w:rPr>
          <w:color w:val="212121"/>
          <w:shd w:val="clear" w:color="auto" w:fill="FFFFFF"/>
        </w:rPr>
        <w:t xml:space="preserve"> </w:t>
      </w:r>
      <w:proofErr w:type="spellStart"/>
      <w:r w:rsidR="0018504C">
        <w:rPr>
          <w:color w:val="212121"/>
          <w:shd w:val="clear" w:color="auto" w:fill="FFFFFF"/>
        </w:rPr>
        <w:t>вай</w:t>
      </w:r>
      <w:proofErr w:type="spellEnd"/>
      <w:r w:rsidR="0018504C">
        <w:rPr>
          <w:color w:val="212121"/>
          <w:shd w:val="clear" w:color="auto" w:fill="FFFFFF"/>
        </w:rPr>
        <w:t xml:space="preserve"> фай и дети открывают ладошки). </w:t>
      </w:r>
      <w:r w:rsidR="0018504C" w:rsidRPr="0018504C">
        <w:rPr>
          <w:color w:val="212121"/>
          <w:u w:val="single"/>
          <w:shd w:val="clear" w:color="auto" w:fill="FFFFFF"/>
        </w:rPr>
        <w:t xml:space="preserve">Прием Копи </w:t>
      </w:r>
      <w:r w:rsidR="0018504C">
        <w:rPr>
          <w:color w:val="212121"/>
          <w:u w:val="single"/>
          <w:shd w:val="clear" w:color="auto" w:fill="FFFFFF"/>
        </w:rPr>
        <w:t xml:space="preserve">– </w:t>
      </w:r>
      <w:proofErr w:type="spellStart"/>
      <w:r w:rsidR="0018504C" w:rsidRPr="0018504C">
        <w:rPr>
          <w:color w:val="212121"/>
          <w:u w:val="single"/>
          <w:shd w:val="clear" w:color="auto" w:fill="FFFFFF"/>
        </w:rPr>
        <w:t>клэп</w:t>
      </w:r>
      <w:proofErr w:type="spellEnd"/>
      <w:r w:rsidR="0018504C">
        <w:rPr>
          <w:color w:val="212121"/>
          <w:u w:val="single"/>
          <w:shd w:val="clear" w:color="auto" w:fill="FFFFFF"/>
        </w:rPr>
        <w:t xml:space="preserve"> </w:t>
      </w:r>
      <w:r w:rsidR="00970762">
        <w:rPr>
          <w:color w:val="212121"/>
          <w:shd w:val="clear" w:color="auto" w:fill="FFFFFF"/>
        </w:rPr>
        <w:t>(</w:t>
      </w:r>
      <w:r w:rsidR="0018504C" w:rsidRPr="0018504C">
        <w:rPr>
          <w:color w:val="212121"/>
          <w:shd w:val="clear" w:color="auto" w:fill="FFFFFF"/>
        </w:rPr>
        <w:t>учитель говорит с разной интонацией КЛАСС</w:t>
      </w:r>
      <w:r w:rsidR="0018504C">
        <w:rPr>
          <w:color w:val="212121"/>
          <w:shd w:val="clear" w:color="auto" w:fill="FFFFFF"/>
        </w:rPr>
        <w:t>, дети с такой же интонацией отвечают «ДА»)</w:t>
      </w:r>
    </w:p>
    <w:p w:rsidR="00ED6BA5" w:rsidRDefault="00ED6BA5" w:rsidP="00535BCA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</w:rPr>
      </w:pPr>
      <w:r>
        <w:rPr>
          <w:color w:val="212121"/>
        </w:rPr>
        <w:t>В заключение</w:t>
      </w:r>
      <w:r w:rsidR="00970762">
        <w:rPr>
          <w:color w:val="212121"/>
        </w:rPr>
        <w:t xml:space="preserve"> об эффективности этих приемов</w:t>
      </w:r>
      <w:r>
        <w:rPr>
          <w:color w:val="212121"/>
        </w:rPr>
        <w:t>.</w:t>
      </w:r>
    </w:p>
    <w:p w:rsidR="00ED6BA5" w:rsidRDefault="00ED6BA5" w:rsidP="00535BCA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</w:rPr>
      </w:pPr>
      <w:r>
        <w:rPr>
          <w:color w:val="212121"/>
        </w:rPr>
        <w:t>1)Может использоваться на разных этапах урока.</w:t>
      </w:r>
    </w:p>
    <w:p w:rsidR="00ED6BA5" w:rsidRDefault="00ED6BA5" w:rsidP="00535BCA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</w:rPr>
      </w:pPr>
      <w:r>
        <w:rPr>
          <w:color w:val="212121"/>
        </w:rPr>
        <w:t>2)Рост положительной мотивации.</w:t>
      </w:r>
    </w:p>
    <w:p w:rsidR="00ED6BA5" w:rsidRDefault="00ED6BA5" w:rsidP="00535BCA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</w:rPr>
      </w:pPr>
      <w:r>
        <w:rPr>
          <w:color w:val="212121"/>
        </w:rPr>
        <w:lastRenderedPageBreak/>
        <w:t>3)Повышение качества знаний.</w:t>
      </w:r>
    </w:p>
    <w:p w:rsidR="00ED6BA5" w:rsidRDefault="00ED6BA5" w:rsidP="00535BCA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</w:rPr>
      </w:pPr>
      <w:r>
        <w:rPr>
          <w:color w:val="212121"/>
        </w:rPr>
        <w:t>4)Развивает критическое и креативное мышление.</w:t>
      </w:r>
    </w:p>
    <w:p w:rsidR="00970762" w:rsidRDefault="00ED6BA5" w:rsidP="00970762">
      <w:pPr>
        <w:pStyle w:val="a3"/>
        <w:shd w:val="clear" w:color="auto" w:fill="FFFFFF"/>
        <w:spacing w:before="0" w:beforeAutospacing="0" w:after="0" w:afterAutospacing="0" w:line="276" w:lineRule="auto"/>
        <w:ind w:left="-567" w:firstLine="283"/>
        <w:jc w:val="both"/>
        <w:rPr>
          <w:color w:val="212121"/>
        </w:rPr>
      </w:pPr>
      <w:r>
        <w:rPr>
          <w:color w:val="212121"/>
        </w:rPr>
        <w:t>По данным Всемирного Экономического форума  больше половины сегодняшних учеников начальных классов будут работать по специальностям, которых пока не существует. Я не знаю, по каким  специальностям, но думаю, что данные приемы помогут сформировать</w:t>
      </w:r>
      <w:r w:rsidR="00970762">
        <w:rPr>
          <w:color w:val="212121"/>
        </w:rPr>
        <w:t xml:space="preserve"> как минимум </w:t>
      </w:r>
      <w:r>
        <w:rPr>
          <w:color w:val="212121"/>
        </w:rPr>
        <w:t xml:space="preserve"> 4 из 10 компет</w:t>
      </w:r>
      <w:r w:rsidR="00535BCA">
        <w:rPr>
          <w:color w:val="212121"/>
        </w:rPr>
        <w:t>енций.</w:t>
      </w:r>
      <w:r w:rsidR="0018504C">
        <w:rPr>
          <w:color w:val="212121"/>
        </w:rPr>
        <w:t xml:space="preserve"> </w:t>
      </w:r>
      <w:r w:rsidR="00535BCA">
        <w:rPr>
          <w:color w:val="212121"/>
        </w:rPr>
        <w:t xml:space="preserve">Которые  </w:t>
      </w:r>
      <w:r>
        <w:rPr>
          <w:color w:val="212121"/>
        </w:rPr>
        <w:t>зависят от способности соображать, видеть суть, находить решение проблем, генерировать новые идеи.</w:t>
      </w:r>
      <w:r w:rsidR="00F4522D">
        <w:rPr>
          <w:color w:val="212121"/>
        </w:rPr>
        <w:t xml:space="preserve"> Данные приемы в том числе помогут сформировать эти компетенции</w:t>
      </w:r>
    </w:p>
    <w:p w:rsidR="00B77DC5" w:rsidRDefault="0018504C" w:rsidP="00970762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both"/>
        <w:rPr>
          <w:color w:val="1A1A1A" w:themeColor="background1" w:themeShade="1A"/>
        </w:rPr>
      </w:pPr>
      <w:r>
        <w:rPr>
          <w:color w:val="1A1A1A" w:themeColor="background1" w:themeShade="1A"/>
        </w:rPr>
        <w:t xml:space="preserve"> </w:t>
      </w:r>
      <w:r w:rsidR="00B77DC5">
        <w:rPr>
          <w:color w:val="1A1A1A" w:themeColor="background1" w:themeShade="1A"/>
        </w:rPr>
        <w:t xml:space="preserve">«Оценка деятельности и поведения ребёнка только тогда играет позитивную роль в воспитании, когда оценка результатов деятельности отделена от оценки личности ребёнка» Ш.А. </w:t>
      </w:r>
      <w:proofErr w:type="spellStart"/>
      <w:r w:rsidR="00B77DC5">
        <w:rPr>
          <w:color w:val="1A1A1A" w:themeColor="background1" w:themeShade="1A"/>
        </w:rPr>
        <w:t>Амоношвили</w:t>
      </w:r>
      <w:proofErr w:type="spellEnd"/>
      <w:r w:rsidR="00B77DC5">
        <w:rPr>
          <w:color w:val="1A1A1A" w:themeColor="background1" w:themeShade="1A"/>
        </w:rPr>
        <w:t xml:space="preserve"> </w:t>
      </w:r>
    </w:p>
    <w:p w:rsidR="00B77DC5" w:rsidRDefault="00B77DC5" w:rsidP="00970762">
      <w:pPr>
        <w:spacing w:after="0" w:line="360" w:lineRule="auto"/>
        <w:ind w:left="-567" w:firstLine="567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   Как быть учителю в современной школе, чтобы не ввести ученика в стрессовую ситуацию посредством оценивания и сориентировать школьников на достижение успеха в процессе урока? Как это сделать? 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  <w:t xml:space="preserve">В этом плане на уроках помогают </w:t>
      </w:r>
      <w:r>
        <w:rPr>
          <w:rFonts w:ascii="Times New Roman" w:eastAsia="Times New Roman" w:hAnsi="Times New Roman"/>
          <w:b/>
          <w:i/>
          <w:color w:val="1A1A1A" w:themeColor="background1" w:themeShade="1A"/>
          <w:sz w:val="24"/>
          <w:szCs w:val="24"/>
          <w:lang w:eastAsia="ru-RU"/>
        </w:rPr>
        <w:t xml:space="preserve">некоторые приемы </w:t>
      </w:r>
      <w:proofErr w:type="spellStart"/>
      <w:r>
        <w:rPr>
          <w:rFonts w:ascii="Times New Roman" w:eastAsia="Times New Roman" w:hAnsi="Times New Roman"/>
          <w:b/>
          <w:i/>
          <w:color w:val="1A1A1A" w:themeColor="background1" w:themeShade="1A"/>
          <w:sz w:val="24"/>
          <w:szCs w:val="24"/>
          <w:lang w:eastAsia="ru-RU"/>
        </w:rPr>
        <w:t>контрольно</w:t>
      </w:r>
      <w:proofErr w:type="spellEnd"/>
      <w:r>
        <w:rPr>
          <w:rFonts w:ascii="Times New Roman" w:eastAsia="Times New Roman" w:hAnsi="Times New Roman"/>
          <w:b/>
          <w:i/>
          <w:color w:val="1A1A1A" w:themeColor="background1" w:themeShade="1A"/>
          <w:sz w:val="24"/>
          <w:szCs w:val="24"/>
          <w:lang w:eastAsia="ru-RU"/>
        </w:rPr>
        <w:t xml:space="preserve"> - оценочной деятельности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. Предлагаю вашему вниманию небольшой тест (тест раздаётся в группах)</w:t>
      </w:r>
    </w:p>
    <w:p w:rsidR="00F4522D" w:rsidRDefault="00B77DC5" w:rsidP="00B77DC5">
      <w:pPr>
        <w:spacing w:after="0" w:line="360" w:lineRule="auto"/>
        <w:ind w:left="-567" w:firstLine="283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1. Программа развития универсальных учебных действий представлена группой ученых под руководством…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  <w:t>А) В. Левченко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  <w:t>Б) П.Я. Гальперина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  <w:t>В) Л.С. Выготского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i/>
          <w:color w:val="1A1A1A" w:themeColor="background1" w:themeShade="1A"/>
          <w:sz w:val="24"/>
          <w:szCs w:val="24"/>
          <w:lang w:eastAsia="ru-RU"/>
        </w:rPr>
        <w:t xml:space="preserve">Г) А.Г. </w:t>
      </w:r>
      <w:proofErr w:type="spellStart"/>
      <w:r>
        <w:rPr>
          <w:rFonts w:ascii="Times New Roman" w:eastAsia="Times New Roman" w:hAnsi="Times New Roman"/>
          <w:b/>
          <w:i/>
          <w:color w:val="1A1A1A" w:themeColor="background1" w:themeShade="1A"/>
          <w:sz w:val="24"/>
          <w:szCs w:val="24"/>
          <w:lang w:eastAsia="ru-RU"/>
        </w:rPr>
        <w:t>Асмолова</w:t>
      </w:r>
      <w:proofErr w:type="spellEnd"/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  <w:t xml:space="preserve">2. В каком виде универсальных учебных действий в основе лежат самоопределение, </w:t>
      </w:r>
      <w:proofErr w:type="spellStart"/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смыслообразование</w:t>
      </w:r>
      <w:proofErr w:type="spellEnd"/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, действие нравственно-этического оценивания?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i/>
          <w:color w:val="1A1A1A" w:themeColor="background1" w:themeShade="1A"/>
          <w:sz w:val="24"/>
          <w:szCs w:val="24"/>
          <w:lang w:eastAsia="ru-RU"/>
        </w:rPr>
        <w:t>А) личностном</w:t>
      </w:r>
      <w:r>
        <w:rPr>
          <w:rFonts w:ascii="Times New Roman" w:eastAsia="Times New Roman" w:hAnsi="Times New Roman"/>
          <w:b/>
          <w:i/>
          <w:color w:val="1A1A1A" w:themeColor="background1" w:themeShade="1A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Б) регулятивном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  <w:t>В) познавательном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  <w:t>Г) коммуникативном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  <w:t>3. Этот вид УУД обеспечивает социальную компетентность.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  <w:t>А) регулятивный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i/>
          <w:color w:val="1A1A1A" w:themeColor="background1" w:themeShade="1A"/>
          <w:sz w:val="24"/>
          <w:szCs w:val="24"/>
          <w:lang w:eastAsia="ru-RU"/>
        </w:rPr>
        <w:t>Б) коммуникативный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  <w:t>В) личностный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  <w:t>Г) познавательный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  <w:t>4. Эти УУД обеспечивают способность учащегося организовывать свою учебно-познавательную деятельность, проходя по ее этапам: от осознания цели – через планирование действий - к реализации намеченного, самоконтролю и самооценке достигнутого результата, а если надо, то и к проведению коррекции.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i/>
          <w:color w:val="1A1A1A" w:themeColor="background1" w:themeShade="1A"/>
          <w:sz w:val="24"/>
          <w:szCs w:val="24"/>
          <w:lang w:eastAsia="ru-RU"/>
        </w:rPr>
        <w:t>А) регулятивные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lastRenderedPageBreak/>
        <w:t>Б) личностные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  <w:t>В) познавательные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  <w:t>Г) коммуникативные</w:t>
      </w:r>
    </w:p>
    <w:p w:rsidR="00B77DC5" w:rsidRDefault="00B77DC5" w:rsidP="00F4522D">
      <w:pPr>
        <w:spacing w:after="0" w:line="360" w:lineRule="auto"/>
        <w:ind w:left="-567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         Поднимите, пожалуйста, руку те, кто уверен в том, что все задания выполнены  верны. Прежде чем вам сдать свою работу на проверку, возьмите цветные карандаши и отчертите поля. </w:t>
      </w:r>
      <w:r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 xml:space="preserve">Красные поля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- «Проверьте, пожалуйста, всё и исправьте все ошибки», </w:t>
      </w:r>
      <w:r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 xml:space="preserve">зелёные поля –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«Отметьте, пожалуйста, все ошибки, я сам хочу их исправить», синие поля – «Укажите количество ошибок, я их сам найду и исправлю». </w:t>
      </w:r>
      <w:r>
        <w:rPr>
          <w:rFonts w:ascii="Times New Roman" w:eastAsia="Times New Roman" w:hAnsi="Times New Roman"/>
          <w:color w:val="FFC000"/>
          <w:sz w:val="24"/>
          <w:szCs w:val="24"/>
          <w:lang w:eastAsia="ru-RU"/>
        </w:rPr>
        <w:t xml:space="preserve">Желтые поля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«Я уверен(а), что у меня в работе все правильно».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Этот приём называется </w:t>
      </w:r>
      <w:r>
        <w:rPr>
          <w:rFonts w:ascii="Times New Roman" w:eastAsia="Times New Roman" w:hAnsi="Times New Roman"/>
          <w:b/>
          <w:color w:val="1A1A1A" w:themeColor="background1" w:themeShade="1A"/>
          <w:sz w:val="24"/>
          <w:szCs w:val="24"/>
          <w:lang w:eastAsia="ru-RU"/>
        </w:rPr>
        <w:t>"Цветные поля".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 Он используется с целью создания психологически комфортной обстановки на уроке. Ученик, выполняя письменную проверочную работу, отчёркивает поля цветными карандашами. Каждый цвет имеет свое значение, но каждый раз это обращение к учителю. Этот прием удобен и детям, и учителю.  Как вы думаете почему? Во-первых, учитель видит мотивацию каждого ребенка на улучшение собственного результата труда. Во-вторых, какие бы поля ученики не начертили, при проверке работы я понимаю, на каком уровне сформировано то умение, которое проверяется. Таким образом, у обучающихся формируется контрольно-оценочная деятельность.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Сегодня человек подвержен стрессовым ситуациям очень часто, так диктуют условия жизни. Как быть учителю в современной школе, чтобы не ввести ученика в стрессовую ситуацию посредством </w:t>
      </w:r>
      <w:proofErr w:type="gramStart"/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оценивания?</w:t>
      </w:r>
      <w:r w:rsidR="00F4522D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(</w:t>
      </w:r>
      <w:proofErr w:type="gramEnd"/>
      <w:r w:rsidR="00F4522D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КОРЗИНА С ЯБЛОКАМИ)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b/>
          <w:i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color w:val="1A1A1A" w:themeColor="background1" w:themeShade="1A"/>
          <w:sz w:val="24"/>
          <w:szCs w:val="24"/>
          <w:lang w:eastAsia="ru-RU"/>
        </w:rPr>
        <w:t>На столе  корзина  с различными видами яблок.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Обсуждаем пословицу: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 Всем известна пословица «Яблоко от яблони недалеко падает». Скажите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– Можно ли на дереве найти два одинаковых яблока?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– Условно наберем корзину яблок. Разложим на кучки: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i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1A1A1A" w:themeColor="background1" w:themeShade="1A"/>
          <w:sz w:val="24"/>
          <w:szCs w:val="24"/>
          <w:lang w:eastAsia="ru-RU"/>
        </w:rPr>
        <w:t>1) самые красивые (съедим сами или угостим родню)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i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1A1A1A" w:themeColor="background1" w:themeShade="1A"/>
          <w:sz w:val="24"/>
          <w:szCs w:val="24"/>
          <w:lang w:eastAsia="ru-RU"/>
        </w:rPr>
        <w:t xml:space="preserve">2) мелкие </w:t>
      </w:r>
      <w:proofErr w:type="gramStart"/>
      <w:r>
        <w:rPr>
          <w:rFonts w:ascii="Times New Roman" w:eastAsia="Times New Roman" w:hAnsi="Times New Roman"/>
          <w:i/>
          <w:color w:val="1A1A1A" w:themeColor="background1" w:themeShade="1A"/>
          <w:sz w:val="24"/>
          <w:szCs w:val="24"/>
          <w:lang w:eastAsia="ru-RU"/>
        </w:rPr>
        <w:t>( сварим</w:t>
      </w:r>
      <w:proofErr w:type="gramEnd"/>
      <w:r>
        <w:rPr>
          <w:rFonts w:ascii="Times New Roman" w:eastAsia="Times New Roman" w:hAnsi="Times New Roman"/>
          <w:i/>
          <w:color w:val="1A1A1A" w:themeColor="background1" w:themeShade="1A"/>
          <w:sz w:val="24"/>
          <w:szCs w:val="24"/>
          <w:lang w:eastAsia="ru-RU"/>
        </w:rPr>
        <w:t xml:space="preserve"> компот)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i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1A1A1A" w:themeColor="background1" w:themeShade="1A"/>
          <w:sz w:val="24"/>
          <w:szCs w:val="24"/>
          <w:lang w:eastAsia="ru-RU"/>
        </w:rPr>
        <w:t>3) неказистые, червивые (варенье, сушка)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Таким образом, в соответствии с выбранными критериями каждому яблоку нашлось применение. Вот так и каждый класс похож на такую корзину яблок. Следовательно, очень важно правильно оценить каждого учащегося.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«Яблоки как дети, нет третьего сорта, надо уметь оценить»</w:t>
      </w:r>
    </w:p>
    <w:p w:rsidR="00B77DC5" w:rsidRDefault="00B77DC5" w:rsidP="00B77DC5">
      <w:pPr>
        <w:spacing w:after="0" w:line="360" w:lineRule="auto"/>
        <w:ind w:left="-567" w:firstLine="283"/>
        <w:jc w:val="both"/>
        <w:rPr>
          <w:rFonts w:ascii="Times New Roman" w:eastAsia="Times New Roman" w:hAnsi="Times New Roman"/>
          <w:b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1A1A1A" w:themeColor="background1" w:themeShade="1A"/>
          <w:sz w:val="24"/>
          <w:szCs w:val="24"/>
          <w:lang w:eastAsia="ru-RU"/>
        </w:rPr>
        <w:t>Рефлексия.  Аплодисменты</w:t>
      </w:r>
    </w:p>
    <w:p w:rsidR="00B77DC5" w:rsidRDefault="00B77DC5" w:rsidP="00B77DC5">
      <w:pPr>
        <w:ind w:left="-567" w:firstLine="283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-Уважаемые коллеги, психологический прогноз подтвердился? Удовлетворены ли вы выбранным цветом и своей позицией? Удачи вам, коллеги,  и новых творческих находок.</w:t>
      </w:r>
    </w:p>
    <w:p w:rsidR="00B77DC5" w:rsidRDefault="00B77DC5" w:rsidP="00B77DC5">
      <w:pPr>
        <w:spacing w:after="0" w:line="360" w:lineRule="auto"/>
        <w:ind w:left="-567" w:firstLine="283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lastRenderedPageBreak/>
        <w:t>Добрые, скромные и деловые.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</w:r>
      <w:r w:rsidR="005A72FB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Капитаны на мостике корабля.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</w:r>
      <w:r w:rsidR="005A72FB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Удачи вам, дебютанты и асы,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</w:r>
      <w:r w:rsidR="005A72FB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Удачи! Особенно по утрам,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</w:r>
      <w:r w:rsidR="005A72FB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Когда вы входите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</w:r>
      <w:r w:rsidR="005A72FB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в школьные классы,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</w:r>
      <w:r w:rsidR="005A72FB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Одни — как в клетку,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</w:r>
      <w:r w:rsidR="005A72FB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другие — как в храм. </w:t>
      </w:r>
    </w:p>
    <w:p w:rsidR="00B77DC5" w:rsidRDefault="00B77DC5" w:rsidP="00B77DC5">
      <w:pPr>
        <w:spacing w:after="0" w:line="360" w:lineRule="auto"/>
        <w:ind w:left="-567" w:firstLine="283"/>
        <w:rPr>
          <w:rFonts w:ascii="Times New Roman" w:hAnsi="Times New Roman"/>
          <w:color w:val="1A1A1A" w:themeColor="background1" w:themeShade="1A"/>
          <w:sz w:val="28"/>
          <w:szCs w:val="28"/>
        </w:rPr>
      </w:pPr>
      <w:r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- Спасибо всем за работу. До новых встреч.</w:t>
      </w:r>
    </w:p>
    <w:p w:rsidR="005A72FB" w:rsidRDefault="005A72FB"/>
    <w:p w:rsidR="005A72FB" w:rsidRDefault="005A72FB"/>
    <w:p w:rsidR="005A72FB" w:rsidRDefault="005A72FB"/>
    <w:p w:rsidR="005A72FB" w:rsidRDefault="005A72FB"/>
    <w:p w:rsidR="005A72FB" w:rsidRDefault="005A72FB"/>
    <w:p w:rsidR="005A72FB" w:rsidRDefault="005A72FB" w:rsidP="005A72FB">
      <w:pPr>
        <w:tabs>
          <w:tab w:val="left" w:pos="3000"/>
        </w:tabs>
      </w:pPr>
      <w:r>
        <w:tab/>
      </w:r>
    </w:p>
    <w:p w:rsidR="005A72FB" w:rsidRDefault="005A72FB" w:rsidP="005A72FB">
      <w:pPr>
        <w:tabs>
          <w:tab w:val="left" w:pos="3000"/>
        </w:tabs>
      </w:pPr>
    </w:p>
    <w:p w:rsidR="005A72FB" w:rsidRDefault="005A72FB" w:rsidP="005A72FB">
      <w:pPr>
        <w:tabs>
          <w:tab w:val="left" w:pos="3000"/>
        </w:tabs>
      </w:pPr>
    </w:p>
    <w:p w:rsidR="005A72FB" w:rsidRDefault="005A72FB"/>
    <w:sectPr w:rsidR="005A7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850A5"/>
    <w:multiLevelType w:val="multilevel"/>
    <w:tmpl w:val="1EEA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954A36"/>
    <w:multiLevelType w:val="multilevel"/>
    <w:tmpl w:val="956E3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201ECF"/>
    <w:multiLevelType w:val="multilevel"/>
    <w:tmpl w:val="2404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C92E7B"/>
    <w:multiLevelType w:val="hybridMultilevel"/>
    <w:tmpl w:val="814809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E58CB"/>
    <w:multiLevelType w:val="multilevel"/>
    <w:tmpl w:val="546E9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443CF1"/>
    <w:multiLevelType w:val="multilevel"/>
    <w:tmpl w:val="73BA0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570FCC"/>
    <w:multiLevelType w:val="multilevel"/>
    <w:tmpl w:val="68E2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C79"/>
    <w:rsid w:val="00057785"/>
    <w:rsid w:val="00153F5E"/>
    <w:rsid w:val="0016109C"/>
    <w:rsid w:val="00165497"/>
    <w:rsid w:val="0018504C"/>
    <w:rsid w:val="00244E7C"/>
    <w:rsid w:val="002F64D0"/>
    <w:rsid w:val="00327F4D"/>
    <w:rsid w:val="003E291C"/>
    <w:rsid w:val="004E041C"/>
    <w:rsid w:val="005178E9"/>
    <w:rsid w:val="00535BCA"/>
    <w:rsid w:val="00597492"/>
    <w:rsid w:val="005A72FB"/>
    <w:rsid w:val="005B0A48"/>
    <w:rsid w:val="005B2476"/>
    <w:rsid w:val="00692604"/>
    <w:rsid w:val="006931EF"/>
    <w:rsid w:val="00812CB5"/>
    <w:rsid w:val="00836EB1"/>
    <w:rsid w:val="009238DD"/>
    <w:rsid w:val="00970762"/>
    <w:rsid w:val="00AE1C79"/>
    <w:rsid w:val="00B77DC5"/>
    <w:rsid w:val="00BB53BE"/>
    <w:rsid w:val="00CD1141"/>
    <w:rsid w:val="00CD64ED"/>
    <w:rsid w:val="00CF5DFC"/>
    <w:rsid w:val="00D00F1B"/>
    <w:rsid w:val="00D01CE2"/>
    <w:rsid w:val="00D44A90"/>
    <w:rsid w:val="00D85657"/>
    <w:rsid w:val="00E32615"/>
    <w:rsid w:val="00EA1E30"/>
    <w:rsid w:val="00ED6BA5"/>
    <w:rsid w:val="00F10080"/>
    <w:rsid w:val="00F4522D"/>
    <w:rsid w:val="00F7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03E57"/>
  <w15:docId w15:val="{5D056862-F4CB-4C1D-9C1E-52FD04798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D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7D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Placeholder Text"/>
    <w:basedOn w:val="a0"/>
    <w:uiPriority w:val="99"/>
    <w:semiHidden/>
    <w:rsid w:val="00153F5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5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F5E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85657"/>
    <w:pPr>
      <w:ind w:left="720"/>
      <w:contextualSpacing/>
    </w:pPr>
  </w:style>
  <w:style w:type="table" w:styleId="a8">
    <w:name w:val="Table Grid"/>
    <w:basedOn w:val="a1"/>
    <w:uiPriority w:val="59"/>
    <w:rsid w:val="005A7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7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7</Pages>
  <Words>2073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oTo</cp:lastModifiedBy>
  <cp:revision>12</cp:revision>
  <cp:lastPrinted>2023-01-19T19:05:00Z</cp:lastPrinted>
  <dcterms:created xsi:type="dcterms:W3CDTF">2023-01-03T19:12:00Z</dcterms:created>
  <dcterms:modified xsi:type="dcterms:W3CDTF">2025-03-24T13:11:00Z</dcterms:modified>
</cp:coreProperties>
</file>